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  <w:lang w:val="de-DE"/>
        </w:rPr>
        <w:t>CONTRAT</w:t>
      </w:r>
      <w:r>
        <w:rPr>
          <w:rFonts w:ascii="Arial" w:hAnsi="Arial"/>
          <w:b/>
          <w:bCs/>
          <w:sz w:val="26"/>
          <w:szCs w:val="26"/>
          <w:lang w:val="fr-FR"/>
        </w:rPr>
        <w:t xml:space="preserve"> DE</w:t>
      </w:r>
      <w:r>
        <w:rPr>
          <w:rFonts w:ascii="Arial" w:hAnsi="Arial"/>
          <w:b/>
          <w:bCs/>
          <w:sz w:val="26"/>
          <w:szCs w:val="26"/>
          <w:lang w:val="en-US"/>
        </w:rPr>
        <w:t xml:space="preserve"> R</w:t>
      </w:r>
      <w:r>
        <w:rPr>
          <w:rFonts w:eastAsia="Arial Unicode MS" w:cs="Arial Unicode MS" w:ascii="Arial" w:hAnsi="Arial"/>
          <w:b/>
          <w:bCs/>
          <w:i w:val="false"/>
          <w:iCs w:val="false"/>
          <w:sz w:val="26"/>
          <w:szCs w:val="26"/>
          <w:lang w:val="en-US"/>
        </w:rPr>
        <w:t>É</w:t>
      </w:r>
      <w:r>
        <w:rPr>
          <w:rFonts w:ascii="Arial" w:hAnsi="Arial"/>
          <w:b/>
          <w:bCs/>
          <w:sz w:val="26"/>
          <w:szCs w:val="26"/>
          <w:lang w:val="es-ES"/>
        </w:rPr>
        <w:t>SIDENCE</w:t>
      </w:r>
      <w:r>
        <w:rPr>
          <w:rFonts w:ascii="Arial" w:hAnsi="Arial"/>
          <w:b/>
          <w:bCs/>
          <w:sz w:val="26"/>
          <w:szCs w:val="26"/>
          <w:lang w:val="fr-FR"/>
        </w:rPr>
        <w:t xml:space="preserve"> </w:t>
      </w:r>
      <w:r>
        <w:rPr>
          <w:rFonts w:ascii="Arial" w:hAnsi="Arial"/>
          <w:b/>
          <w:bCs/>
          <w:sz w:val="26"/>
          <w:szCs w:val="26"/>
          <w:lang w:val="de-DE"/>
        </w:rPr>
        <w:t>ARTIST</w:t>
      </w:r>
      <w:r>
        <w:rPr>
          <w:rFonts w:ascii="Arial" w:hAnsi="Arial"/>
          <w:b/>
          <w:bCs/>
          <w:sz w:val="26"/>
          <w:szCs w:val="26"/>
          <w:lang w:val="fr-FR"/>
        </w:rPr>
        <w:t>IQUE</w:t>
      </w:r>
    </w:p>
    <w:p>
      <w:pPr>
        <w:pStyle w:val="Corps"/>
        <w:jc w:val="center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____________________________________________________________________</w:t>
      </w:r>
    </w:p>
    <w:p>
      <w:pPr>
        <w:pStyle w:val="Corps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b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lang w:val="fr-FR"/>
        </w:rPr>
        <w:t>Entre</w:t>
      </w:r>
    </w:p>
    <w:p>
      <w:pPr>
        <w:pStyle w:val="Corps"/>
        <w:jc w:val="both"/>
        <w:rPr>
          <w:rFonts w:ascii="Arial" w:hAnsi="Arial" w:eastAsia="Tahoma" w:cs="Tahoma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</w:r>
    </w:p>
    <w:p>
      <w:pPr>
        <w:pStyle w:val="Corps"/>
        <w:rPr/>
      </w:pPr>
      <w:r>
        <w:rPr>
          <w:rStyle w:val="Aucun"/>
          <w:rFonts w:ascii="Arial" w:hAnsi="Arial"/>
          <w:b/>
          <w:bCs/>
          <w:lang w:val="fr-FR"/>
        </w:rPr>
        <w:t xml:space="preserve">M. XXXXXXX, alias (nom d'artiste) , </w:t>
      </w:r>
      <w:r>
        <w:rPr>
          <w:rFonts w:ascii="Arial" w:hAnsi="Arial"/>
        </w:rPr>
        <w:t>n</w:t>
      </w:r>
      <w:r>
        <w:rPr>
          <w:rFonts w:ascii="Arial" w:hAnsi="Arial"/>
          <w:lang w:val="fr-FR"/>
        </w:rPr>
        <w:t xml:space="preserve">é(e) le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 xml:space="preserve"> à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</w:rPr>
        <w:t xml:space="preserve">, </w:t>
      </w:r>
    </w:p>
    <w:p>
      <w:pPr>
        <w:pStyle w:val="Corps"/>
        <w:rPr>
          <w:rFonts w:ascii="Arial" w:hAnsi="Arial"/>
        </w:rPr>
      </w:pPr>
      <w:r>
        <w:rPr>
          <w:rFonts w:ascii="Arial" w:hAnsi="Arial"/>
          <w:lang w:val="fr-FR"/>
        </w:rPr>
        <w:t xml:space="preserve">demeurant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</w:rPr>
        <w:t>.</w:t>
      </w:r>
    </w:p>
    <w:p>
      <w:pPr>
        <w:pStyle w:val="Corps"/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  <w:lang w:val="it-IT"/>
        </w:rPr>
        <w:t xml:space="preserve">° </w:t>
      </w:r>
      <w:r>
        <w:rPr>
          <w:rFonts w:ascii="Arial" w:hAnsi="Arial"/>
          <w:lang w:val="fr-FR"/>
        </w:rPr>
        <w:t>SIRET :</w:t>
      </w:r>
    </w:p>
    <w:p>
      <w:pPr>
        <w:pStyle w:val="Corps"/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  <w:lang w:val="it-IT"/>
        </w:rPr>
        <w:t xml:space="preserve">° </w:t>
      </w:r>
      <w:r>
        <w:rPr>
          <w:rFonts w:ascii="Arial" w:hAnsi="Arial"/>
          <w:lang w:val="pt-PT"/>
        </w:rPr>
        <w:t>de sé</w:t>
      </w:r>
      <w:r>
        <w:rPr>
          <w:rFonts w:ascii="Arial" w:hAnsi="Arial"/>
        </w:rPr>
        <w:t xml:space="preserve">curité </w:t>
      </w:r>
      <w:r>
        <w:rPr>
          <w:rFonts w:ascii="Arial" w:hAnsi="Arial"/>
          <w:lang w:val="fr-FR"/>
        </w:rPr>
        <w:t>sociale :</w:t>
      </w:r>
    </w:p>
    <w:p>
      <w:pPr>
        <w:pStyle w:val="Corps"/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  <w:lang w:val="it-IT"/>
        </w:rPr>
        <w:t xml:space="preserve">° </w:t>
      </w:r>
      <w:r>
        <w:rPr>
          <w:rFonts w:ascii="Arial" w:hAnsi="Arial"/>
          <w:lang w:val="fr-FR"/>
        </w:rPr>
        <w:t>TVA intracommunautaire </w:t>
      </w:r>
      <w:r>
        <w:rPr>
          <w:rFonts w:eastAsia="Tahoma" w:cs="Tahoma" w:ascii="Tahoma" w:hAnsi="Tahoma"/>
          <w:lang w:val="fr-FR"/>
        </w:rPr>
        <w:t>:</w:t>
      </w:r>
    </w:p>
    <w:p>
      <w:pPr>
        <w:pStyle w:val="Corps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N</w:t>
      </w:r>
      <w:r>
        <w:rPr>
          <w:rFonts w:ascii="Arial" w:hAnsi="Arial"/>
          <w:b w:val="false"/>
          <w:bCs w:val="false"/>
          <w:lang w:val="it-IT"/>
        </w:rPr>
        <w:t xml:space="preserve">° </w:t>
      </w:r>
      <w:r>
        <w:rPr>
          <w:rFonts w:ascii="Arial" w:hAnsi="Arial"/>
          <w:b w:val="false"/>
          <w:bCs w:val="false"/>
          <w:lang w:val="pt-PT"/>
        </w:rPr>
        <w:t>MDA ou AGESSA</w:t>
      </w:r>
      <w:r>
        <w:rPr>
          <w:rFonts w:eastAsia="Tahoma" w:cs="Tahoma" w:ascii="Tahoma" w:hAnsi="Tahoma"/>
          <w:b w:val="false"/>
          <w:bCs w:val="false"/>
          <w:lang w:val="pt-PT"/>
        </w:rPr>
        <w:t xml:space="preserve"> :</w:t>
      </w:r>
    </w:p>
    <w:p>
      <w:pPr>
        <w:pStyle w:val="Corps"/>
        <w:rPr>
          <w:rFonts w:ascii="Arial" w:hAnsi="Arial"/>
        </w:rPr>
      </w:pPr>
      <w:r>
        <w:rPr>
          <w:rFonts w:ascii="Arial" w:hAnsi="Arial"/>
          <w:lang w:val="nl-NL"/>
        </w:rPr>
        <w:t>Activité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artistique :</w:t>
      </w:r>
    </w:p>
    <w:p>
      <w:pPr>
        <w:pStyle w:val="Corps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</w:r>
    </w:p>
    <w:p>
      <w:pPr>
        <w:pStyle w:val="Corps"/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>(ci-apr</w:t>
      </w:r>
      <w:r>
        <w:rPr>
          <w:rFonts w:ascii="Arial" w:hAnsi="Arial"/>
          <w:b/>
          <w:bCs/>
          <w:lang w:val="fr-FR"/>
        </w:rPr>
        <w:t>ès dé</w:t>
      </w:r>
      <w:r>
        <w:rPr>
          <w:rFonts w:ascii="Arial" w:hAnsi="Arial"/>
          <w:b/>
          <w:bCs/>
          <w:lang w:val="en-US"/>
        </w:rPr>
        <w:t>sign</w:t>
      </w:r>
      <w:r>
        <w:rPr>
          <w:rFonts w:ascii="Arial" w:hAnsi="Arial"/>
          <w:b/>
          <w:bCs/>
          <w:lang w:val="fr-FR"/>
        </w:rPr>
        <w:t>é(e)</w:t>
      </w:r>
      <w:r>
        <w:rPr>
          <w:rFonts w:ascii="Arial" w:hAnsi="Arial"/>
          <w:b/>
          <w:bCs/>
          <w:lang w:val="it-IT"/>
        </w:rPr>
        <w:t xml:space="preserve"> l'Artiste)</w:t>
      </w:r>
    </w:p>
    <w:p>
      <w:pPr>
        <w:pStyle w:val="Corps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et</w:t>
      </w:r>
    </w:p>
    <w:p>
      <w:pPr>
        <w:pStyle w:val="Corps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/>
      </w:pPr>
      <w:r>
        <w:rPr>
          <w:rStyle w:val="Aucun"/>
          <w:rFonts w:ascii="Arial" w:hAnsi="Arial"/>
          <w:b/>
          <w:bCs/>
          <w:lang w:val="fr-FR"/>
        </w:rPr>
        <w:t>XXXXXXXXXXXXX</w:t>
      </w:r>
      <w:r>
        <w:rPr>
          <w:rStyle w:val="Aucun"/>
          <w:rFonts w:ascii="Arial" w:hAnsi="Arial"/>
          <w:b w:val="false"/>
          <w:bCs w:val="false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b w:val="false"/>
          <w:bCs w:val="false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 xml:space="preserve">, (forme de la structure sarl SAS, Sa, Association etc. et capital) dont le siège social est fixé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 xml:space="preserve">, inscrite au RCS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 xml:space="preserve">, représentée aux fins des présentes par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 xml:space="preserve">, pris en sa qualité de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N</w:t>
      </w:r>
      <w:r>
        <w:rPr>
          <w:rFonts w:ascii="Arial" w:hAnsi="Arial"/>
          <w:lang w:val="it-IT"/>
        </w:rPr>
        <w:t xml:space="preserve">° </w:t>
      </w:r>
      <w:r>
        <w:rPr>
          <w:rFonts w:ascii="Arial" w:hAnsi="Arial"/>
          <w:lang w:val="fr-FR"/>
        </w:rPr>
        <w:t>SIRET :</w:t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</w:rPr>
        <w:t>Téléphone</w:t>
      </w:r>
      <w:r>
        <w:rPr>
          <w:rFonts w:ascii="Arial" w:hAnsi="Arial"/>
          <w:lang w:val="fr-FR"/>
        </w:rPr>
        <w:t xml:space="preserve"> :</w:t>
      </w:r>
    </w:p>
    <w:p>
      <w:pPr>
        <w:pStyle w:val="P3"/>
        <w:spacing w:lineRule="exact" w:line="260"/>
        <w:jc w:val="both"/>
        <w:rPr>
          <w:rFonts w:ascii="Arial" w:hAnsi="Arial" w:eastAsia="Tahoma" w:cs="Tahoma"/>
          <w:sz w:val="22"/>
          <w:szCs w:val="22"/>
        </w:rPr>
      </w:pPr>
      <w:r>
        <w:rPr>
          <w:rFonts w:eastAsia="Tahoma" w:cs="Tahoma" w:ascii="Arial" w:hAnsi="Arial"/>
          <w:sz w:val="22"/>
          <w:szCs w:val="22"/>
        </w:rPr>
      </w:r>
    </w:p>
    <w:p>
      <w:pPr>
        <w:pStyle w:val="P3"/>
        <w:spacing w:lineRule="exact" w:line="260"/>
        <w:jc w:val="right"/>
        <w:rPr>
          <w:rFonts w:ascii="Arial" w:hAnsi="Arial"/>
          <w:b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(ci-après désignée la Résidence)</w:t>
      </w:r>
    </w:p>
    <w:p>
      <w:pPr>
        <w:pStyle w:val="P3"/>
        <w:spacing w:lineRule="exact" w:line="260"/>
        <w:jc w:val="both"/>
        <w:rPr>
          <w:rFonts w:ascii="Arial" w:hAnsi="Arial" w:eastAsia="Tahoma" w:cs="Tahoma"/>
          <w:sz w:val="22"/>
          <w:szCs w:val="22"/>
        </w:rPr>
      </w:pPr>
      <w:r>
        <w:rPr>
          <w:rFonts w:eastAsia="Tahoma" w:cs="Tahoma" w:ascii="Arial" w:hAnsi="Arial"/>
          <w:sz w:val="22"/>
          <w:szCs w:val="22"/>
        </w:rPr>
      </w:r>
    </w:p>
    <w:p>
      <w:pPr>
        <w:pStyle w:val="Corps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  <w:lang w:val="es-ES"/>
        </w:rPr>
        <w:t xml:space="preserve">ÉTANT PRÉALABLEMENT </w:t>
      </w:r>
      <w:r>
        <w:rPr>
          <w:rFonts w:ascii="Arial" w:hAnsi="Arial"/>
          <w:b/>
          <w:bCs/>
          <w:sz w:val="26"/>
          <w:szCs w:val="26"/>
          <w:lang w:val="fr-FR"/>
        </w:rPr>
        <w:t>RAPPELÉ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  <w:lang w:val="fr-FR"/>
        </w:rPr>
        <w:t>QUE :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Les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sidences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artistes font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objet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une circulaire n</w:t>
      </w:r>
      <w:r>
        <w:rPr>
          <w:rFonts w:ascii="Arial" w:hAnsi="Arial"/>
          <w:lang w:val="it-IT"/>
        </w:rPr>
        <w:t xml:space="preserve">° </w:t>
      </w:r>
      <w:r>
        <w:rPr>
          <w:rFonts w:ascii="Arial" w:hAnsi="Arial"/>
          <w:lang w:val="fr-FR"/>
        </w:rPr>
        <w:t>MCCD1601967C du 08/06/2016 du Ministre de la Culture.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it-IT"/>
        </w:rPr>
        <w:t>La ré</w:t>
      </w:r>
      <w:r>
        <w:rPr>
          <w:rFonts w:ascii="Arial" w:hAnsi="Arial"/>
          <w:lang w:val="fr-FR"/>
        </w:rPr>
        <w:t xml:space="preserve">sidence d'artistes a pour but de favoriser les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changes en organisant des actions dans le domaine artistique pluridisciplinaire, notamment par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accueil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artistes en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sidence, la cr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ation, la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éa</w:t>
      </w:r>
      <w:r>
        <w:rPr>
          <w:rFonts w:ascii="Arial" w:hAnsi="Arial"/>
          <w:lang w:val="fr-FR"/>
        </w:rPr>
        <w:t>lisation, la promotion et la diffusion,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organisation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expositions et d'</w:t>
      </w:r>
      <w:r>
        <w:rPr>
          <w:rFonts w:ascii="Arial" w:hAnsi="Arial"/>
        </w:rPr>
        <w:t>activit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es-ES"/>
        </w:rPr>
        <w:t>s p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es-ES"/>
        </w:rPr>
        <w:t>é</w:t>
      </w:r>
      <w:r>
        <w:rPr>
          <w:rFonts w:ascii="Arial" w:hAnsi="Arial"/>
          <w:lang w:val="fr-FR"/>
        </w:rPr>
        <w:t>dagogiques.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L'Artiste et la Résidence se sont entendus pour permettre à ce dernier de séjourner dans la structure d'accueil afin d'y développer son art et une activit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pt-PT"/>
        </w:rPr>
        <w:t>de création</w:t>
      </w:r>
      <w:r>
        <w:rPr>
          <w:rFonts w:ascii="Arial" w:hAnsi="Arial"/>
          <w:lang w:val="fr-FR"/>
        </w:rPr>
        <w:t>, de recherche ou d</w:t>
      </w:r>
      <w:r>
        <w:rPr>
          <w:rFonts w:ascii="Arial" w:hAnsi="Arial"/>
        </w:rPr>
        <w:t>’</w:t>
      </w:r>
      <w:r>
        <w:rPr>
          <w:rFonts w:ascii="Arial" w:hAnsi="Arial"/>
          <w:lang w:val="en-US"/>
        </w:rPr>
        <w:t>exp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en-US"/>
        </w:rPr>
        <w:t>é</w:t>
      </w:r>
      <w:r>
        <w:rPr>
          <w:rFonts w:ascii="Arial" w:hAnsi="Arial"/>
          <w:lang w:val="fr-FR"/>
        </w:rPr>
        <w:t xml:space="preserve">rimentation, la Résidence </w:t>
      </w:r>
      <w:r>
        <w:rPr>
          <w:rFonts w:ascii="Arial" w:hAnsi="Arial"/>
        </w:rPr>
        <w:t xml:space="preserve">lui </w:t>
      </w:r>
      <w:r>
        <w:rPr>
          <w:rFonts w:ascii="Arial" w:hAnsi="Arial"/>
          <w:lang w:val="fr-FR"/>
        </w:rPr>
        <w:t>fournissant alors les moyens humains, techniques et financiers de développer son activit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 xml:space="preserve">artistique. 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P7"/>
        <w:spacing w:lineRule="auto" w:line="240"/>
        <w:ind w:left="144" w:right="0" w:hanging="144"/>
        <w:jc w:val="center"/>
        <w:rPr>
          <w:rFonts w:ascii="Arial" w:hAnsi="Arial"/>
          <w:b/>
          <w:b/>
          <w:bCs/>
          <w:caps/>
          <w:sz w:val="26"/>
          <w:szCs w:val="26"/>
          <w:lang w:val="fr-FR"/>
        </w:rPr>
      </w:pPr>
      <w:r>
        <w:rPr>
          <w:rFonts w:ascii="Arial" w:hAnsi="Arial"/>
          <w:b/>
          <w:bCs/>
          <w:caps/>
          <w:sz w:val="26"/>
          <w:szCs w:val="26"/>
          <w:lang w:val="fr-FR"/>
        </w:rPr>
        <w:t xml:space="preserve">Il a été convenu ce qui suit </w:t>
      </w:r>
    </w:p>
    <w:p>
      <w:pPr>
        <w:pStyle w:val="Corps"/>
        <w:jc w:val="center"/>
        <w:rPr>
          <w:rFonts w:ascii="Arial" w:hAnsi="Arial" w:eastAsia="Tahoma" w:cs="Tahoma"/>
          <w:sz w:val="26"/>
          <w:szCs w:val="26"/>
        </w:rPr>
      </w:pPr>
      <w:r>
        <w:rPr>
          <w:rFonts w:eastAsia="Tahoma" w:cs="Tahoma" w:ascii="Arial" w:hAnsi="Arial"/>
          <w:sz w:val="26"/>
          <w:szCs w:val="26"/>
        </w:rPr>
      </w:r>
    </w:p>
    <w:p>
      <w:pPr>
        <w:pStyle w:val="Corps"/>
        <w:jc w:val="center"/>
        <w:rPr>
          <w:rFonts w:ascii="Arial" w:hAnsi="Arial" w:eastAsia="Tahoma" w:cs="Tahoma"/>
          <w:sz w:val="26"/>
          <w:szCs w:val="26"/>
        </w:rPr>
      </w:pPr>
      <w:r>
        <w:rPr>
          <w:rFonts w:eastAsia="Tahoma" w:cs="Tahoma" w:ascii="Arial" w:hAnsi="Arial"/>
          <w:sz w:val="26"/>
          <w:szCs w:val="26"/>
        </w:rPr>
      </w:r>
    </w:p>
    <w:p>
      <w:pPr>
        <w:pStyle w:val="P3"/>
        <w:spacing w:lineRule="exact" w:line="260"/>
        <w:jc w:val="both"/>
        <w:outlineLvl w:val="0"/>
        <w:rPr/>
      </w:pPr>
      <w:r>
        <w:rPr>
          <w:rStyle w:val="Aucun"/>
          <w:rFonts w:ascii="Arial" w:hAnsi="Arial"/>
          <w:b/>
          <w:bCs/>
          <w:smallCaps/>
          <w:lang w:val="fr-FR"/>
        </w:rPr>
        <w:t>ARTICLE 1 – OBJET</w:t>
      </w:r>
    </w:p>
    <w:p>
      <w:pPr>
        <w:pStyle w:val="P3"/>
        <w:spacing w:lineRule="exact" w:line="260"/>
        <w:jc w:val="both"/>
        <w:outlineLvl w:val="0"/>
        <w:rPr>
          <w:rStyle w:val="Aucun"/>
          <w:rFonts w:ascii="Arial" w:hAnsi="Arial" w:eastAsia="Tahoma" w:cs="Tahoma"/>
          <w:b/>
          <w:b/>
          <w:bCs/>
          <w:smallCaps/>
          <w:u w:val="single" w:color="000000"/>
        </w:rPr>
      </w:pPr>
      <w:r>
        <w:rPr/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Le présent contrat a pour objet de fixer les modalit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 et conditions de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accueil de l'Artiste par la Ré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 xml:space="preserve">Les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>l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 xml:space="preserve">ments du dossier de candidature fournis par l'Artiste et l'appel à candidature et les conditions générales de la Résidence sont joints </w:t>
      </w:r>
      <w:r>
        <w:rPr>
          <w:rFonts w:ascii="Arial" w:hAnsi="Arial"/>
        </w:rPr>
        <w:t>en</w:t>
      </w:r>
      <w:r>
        <w:rPr>
          <w:rFonts w:ascii="Arial" w:hAnsi="Arial"/>
          <w:lang w:val="fr-FR"/>
        </w:rPr>
        <w:t xml:space="preserve"> annexe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au</w:t>
      </w:r>
      <w:r>
        <w:rPr>
          <w:rFonts w:ascii="Arial" w:hAnsi="Arial"/>
        </w:rPr>
        <w:t xml:space="preserve">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sent contrat.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P3"/>
        <w:spacing w:lineRule="exact" w:line="260"/>
        <w:jc w:val="both"/>
        <w:outlineLvl w:val="0"/>
        <w:rPr/>
      </w:pPr>
      <w:r>
        <w:rPr>
          <w:rStyle w:val="Aucun"/>
          <w:rFonts w:ascii="Arial" w:hAnsi="Arial"/>
          <w:b/>
          <w:bCs/>
          <w:smallCaps/>
          <w:lang w:val="fr-FR"/>
        </w:rPr>
        <w:t>ARTICLE 2 – CONDITIONS DE LA RÉSIDENCE</w:t>
      </w:r>
    </w:p>
    <w:p>
      <w:pPr>
        <w:pStyle w:val="P3"/>
        <w:spacing w:lineRule="exact" w:line="260"/>
        <w:jc w:val="both"/>
        <w:outlineLvl w:val="0"/>
        <w:rPr>
          <w:rFonts w:ascii="Arial" w:hAnsi="Arial" w:eastAsia="Tahoma" w:cs="Tahoma"/>
          <w:sz w:val="22"/>
          <w:szCs w:val="22"/>
        </w:rPr>
      </w:pPr>
      <w:r>
        <w:rPr>
          <w:rFonts w:eastAsia="Tahoma" w:cs="Tahoma" w:ascii="Arial" w:hAnsi="Arial"/>
          <w:sz w:val="22"/>
          <w:szCs w:val="22"/>
        </w:rPr>
      </w:r>
    </w:p>
    <w:p>
      <w:pPr>
        <w:pStyle w:val="P3"/>
        <w:spacing w:lineRule="exact" w:line="260"/>
        <w:jc w:val="both"/>
        <w:outlineLvl w:val="0"/>
        <w:rPr>
          <w:rFonts w:ascii="Arial" w:hAnsi="Arial" w:eastAsia="Tahoma" w:cs="Tahoma"/>
          <w:b/>
          <w:b/>
          <w:bCs/>
          <w:sz w:val="22"/>
          <w:szCs w:val="22"/>
        </w:rPr>
      </w:pPr>
      <w:r>
        <w:rPr>
          <w:rFonts w:eastAsia="Tahoma" w:cs="Tahoma" w:ascii="Arial" w:hAnsi="Arial"/>
          <w:b/>
          <w:bCs/>
          <w:sz w:val="22"/>
          <w:szCs w:val="22"/>
        </w:rPr>
        <w:t xml:space="preserve">2.1 - Date </w:t>
      </w:r>
    </w:p>
    <w:p>
      <w:pPr>
        <w:pStyle w:val="P3"/>
        <w:spacing w:lineRule="exact" w:line="260"/>
        <w:jc w:val="both"/>
        <w:outlineLvl w:val="0"/>
        <w:rPr>
          <w:rFonts w:ascii="Arial" w:hAnsi="Arial" w:eastAsia="Tahoma" w:cs="Tahoma"/>
          <w:b/>
          <w:b/>
          <w:bCs/>
          <w:sz w:val="22"/>
          <w:szCs w:val="22"/>
        </w:rPr>
      </w:pPr>
      <w:r>
        <w:rPr>
          <w:rFonts w:eastAsia="Tahoma" w:cs="Tahoma" w:ascii="Arial" w:hAnsi="Arial"/>
          <w:b/>
          <w:bCs/>
          <w:sz w:val="22"/>
          <w:szCs w:val="22"/>
        </w:rPr>
      </w:r>
    </w:p>
    <w:p>
      <w:pPr>
        <w:pStyle w:val="P3"/>
        <w:spacing w:lineRule="exact" w:line="260"/>
        <w:jc w:val="both"/>
        <w:outlineLvl w:val="0"/>
        <w:rPr>
          <w:rFonts w:ascii="Arial" w:hAnsi="Arial"/>
        </w:rPr>
      </w:pPr>
      <w:r>
        <w:rPr>
          <w:rFonts w:ascii="Arial" w:hAnsi="Arial"/>
          <w:sz w:val="22"/>
          <w:szCs w:val="22"/>
          <w:lang w:val="fr-FR"/>
        </w:rPr>
        <w:t>La dur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e de cette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sidence d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 xml:space="preserve">butera le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sz w:val="22"/>
          <w:szCs w:val="22"/>
          <w:lang w:val="fr-FR"/>
        </w:rPr>
        <w:t xml:space="preserve"> pour prendre fin le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.......................</w:t>
      </w:r>
      <w:r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sz w:val="22"/>
          <w:szCs w:val="22"/>
          <w:lang w:val="fr-FR"/>
        </w:rPr>
        <w:t xml:space="preserve"> heures. </w:t>
      </w:r>
    </w:p>
    <w:p>
      <w:pPr>
        <w:pStyle w:val="P3"/>
        <w:spacing w:lineRule="exact" w:line="260"/>
        <w:jc w:val="both"/>
        <w:outlineLvl w:val="0"/>
        <w:rPr>
          <w:rFonts w:ascii="Arial" w:hAnsi="Arial" w:eastAsia="Tahoma" w:cs="Tahoma"/>
          <w:sz w:val="22"/>
          <w:szCs w:val="22"/>
        </w:rPr>
      </w:pPr>
      <w:r>
        <w:rPr>
          <w:rFonts w:eastAsia="Tahoma" w:cs="Tahoma" w:ascii="Arial" w:hAnsi="Arial"/>
          <w:sz w:val="22"/>
          <w:szCs w:val="22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Toute modification de date ou de dur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e doit faire l'objet d'un accord express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entre les parties qui régulariseront un avenant au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 contrat.</w:t>
      </w:r>
    </w:p>
    <w:p>
      <w:pPr>
        <w:pStyle w:val="Corps"/>
        <w:jc w:val="both"/>
        <w:rPr>
          <w:rStyle w:val="Aucun"/>
          <w:rFonts w:ascii="Arial" w:hAnsi="Arial"/>
          <w:lang w:val="fr-FR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b/>
          <w:bCs/>
          <w:lang w:val="fr-FR"/>
        </w:rPr>
        <w:t>2.2  Lieu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>
          <w:rStyle w:val="Aucun"/>
          <w:rFonts w:eastAsia="Tahoma" w:cs="Tahoma" w:ascii="Arial" w:hAnsi="Arial"/>
          <w:lang w:val="fr-FR"/>
        </w:rPr>
        <w:t xml:space="preserve">Les locaux mis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à</w:t>
      </w:r>
      <w:r>
        <w:rPr>
          <w:rStyle w:val="Aucun"/>
          <w:rFonts w:eastAsia="Tahoma" w:cs="Tahoma" w:ascii="Arial" w:hAnsi="Arial"/>
        </w:rPr>
        <w:t xml:space="preserve"> </w:t>
      </w:r>
      <w:r>
        <w:rPr>
          <w:rStyle w:val="Aucun"/>
          <w:rFonts w:eastAsia="Tahoma" w:cs="Tahoma" w:ascii="Arial" w:hAnsi="Arial"/>
          <w:lang w:val="fr-FR"/>
        </w:rPr>
        <w:t xml:space="preserve">disposition de l'Artiste sont situés </w:t>
      </w:r>
      <w:r>
        <w:rPr>
          <w:rStyle w:val="Aucun"/>
          <w:rFonts w:eastAsia="Tahoma" w:cs="Tahoma"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eastAsia="Tahoma" w:cs="Tahoma" w:ascii="Arial" w:hAnsi="Arial"/>
          <w:sz w:val="22"/>
          <w:szCs w:val="22"/>
          <w:lang w:val="fr-FR"/>
        </w:rPr>
        <w:t>.</w:t>
      </w:r>
      <w:r>
        <w:rPr>
          <w:rStyle w:val="Aucun"/>
          <w:rFonts w:eastAsia="Tahoma" w:cs="Tahoma" w:ascii="Arial" w:hAnsi="Arial"/>
          <w:lang w:val="fr-FR"/>
        </w:rPr>
        <w:t xml:space="preserve"> et consistent en </w:t>
      </w:r>
      <w:r>
        <w:rPr>
          <w:rStyle w:val="Aucun"/>
          <w:rFonts w:eastAsia="Tahoma" w:cs="Tahoma"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eastAsia="Tahoma" w:cs="Tahoma" w:ascii="Arial" w:hAnsi="Arial"/>
          <w:sz w:val="22"/>
          <w:szCs w:val="22"/>
          <w:lang w:val="fr-FR"/>
        </w:rPr>
        <w:t xml:space="preserve">. </w:t>
      </w:r>
      <w:r>
        <w:rPr>
          <w:rStyle w:val="Aucun"/>
          <w:rFonts w:eastAsia="Tahoma" w:cs="Tahoma" w:ascii="Arial" w:hAnsi="Arial"/>
          <w:lang w:val="fr-FR"/>
        </w:rPr>
        <w:t>(surface, exclusive ou partagé, etc.).</w:t>
      </w:r>
    </w:p>
    <w:p>
      <w:pPr>
        <w:pStyle w:val="Corps"/>
        <w:jc w:val="both"/>
        <w:rPr>
          <w:rStyle w:val="Aucun"/>
          <w:rFonts w:ascii="Arial" w:hAnsi="Arial" w:eastAsia="Tahoma" w:cs="Tahoma"/>
          <w:lang w:val="fr-FR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lang w:val="fr-FR"/>
        </w:rPr>
        <w:t>L'Artiste ne peut acc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der aux locaux de recherche ou d</w:t>
      </w:r>
      <w:r>
        <w:rPr>
          <w:rStyle w:val="Aucun"/>
          <w:rFonts w:ascii="Arial" w:hAnsi="Arial"/>
        </w:rPr>
        <w:t xml:space="preserve">’activité </w:t>
      </w:r>
      <w:r>
        <w:rPr>
          <w:rStyle w:val="Aucun"/>
          <w:rFonts w:ascii="Arial" w:hAnsi="Arial"/>
          <w:lang w:val="pt-PT"/>
        </w:rPr>
        <w:t>de cr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ation en dehors des horaires habituels pr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vus qu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fr-FR"/>
        </w:rPr>
        <w:t>avec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fr-FR"/>
        </w:rPr>
        <w:t>accord formel de la Ré</w:t>
      </w:r>
      <w:r>
        <w:rPr>
          <w:rStyle w:val="Aucun"/>
          <w:rFonts w:ascii="Arial" w:hAnsi="Arial"/>
          <w:lang w:val="it-IT"/>
        </w:rPr>
        <w:t>sidence. L'Artiste dispose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fr-FR"/>
        </w:rPr>
        <w:t>un jeu de cl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en-US"/>
        </w:rPr>
        <w:t>s 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 xml:space="preserve">restituer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>la fin de la 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sidence ou des codes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it-IT"/>
        </w:rPr>
        <w:t>acc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è</w:t>
      </w:r>
      <w:r>
        <w:rPr>
          <w:rStyle w:val="Aucun"/>
          <w:rFonts w:ascii="Arial" w:hAnsi="Arial"/>
          <w:lang w:val="en-US"/>
        </w:rPr>
        <w:t xml:space="preserve">s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>son espace de recherche ou d</w:t>
      </w:r>
      <w:r>
        <w:rPr>
          <w:rStyle w:val="Aucun"/>
          <w:rFonts w:ascii="Arial" w:hAnsi="Arial"/>
        </w:rPr>
        <w:t xml:space="preserve">’activité </w:t>
      </w:r>
      <w:r>
        <w:rPr>
          <w:rStyle w:val="Aucun"/>
          <w:rFonts w:ascii="Arial" w:hAnsi="Arial"/>
          <w:lang w:val="pt-PT"/>
        </w:rPr>
        <w:t>de cr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</w:rPr>
        <w:t>ation.</w:t>
      </w:r>
    </w:p>
    <w:p>
      <w:pPr>
        <w:pStyle w:val="Corps"/>
        <w:jc w:val="both"/>
        <w:rPr>
          <w:rStyle w:val="Aucun"/>
          <w:rFonts w:ascii="Arial" w:hAnsi="Arial" w:eastAsia="Tahoma" w:cs="Tahoma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lang w:val="fr-FR"/>
        </w:rPr>
        <w:t>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en-US"/>
        </w:rPr>
        <w:t>hé</w:t>
      </w:r>
      <w:r>
        <w:rPr>
          <w:rStyle w:val="Aucun"/>
          <w:rFonts w:ascii="Arial" w:hAnsi="Arial"/>
          <w:lang w:val="fr-FR"/>
        </w:rPr>
        <w:t xml:space="preserve">bergement de l'Artiste consiste en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Style w:val="Aucun"/>
          <w:rFonts w:ascii="Arial" w:hAnsi="Arial"/>
          <w:lang w:val="fr-FR"/>
        </w:rPr>
        <w:t xml:space="preserve"> (hô</w:t>
      </w:r>
      <w:r>
        <w:rPr>
          <w:rStyle w:val="Aucun"/>
          <w:rFonts w:ascii="Arial" w:hAnsi="Arial"/>
          <w:lang w:val="pt-PT"/>
        </w:rPr>
        <w:t>tel, studio meublé</w:t>
      </w:r>
      <w:r>
        <w:rPr>
          <w:rStyle w:val="Aucun"/>
          <w:rFonts w:ascii="Arial" w:hAnsi="Arial"/>
          <w:lang w:val="it-IT"/>
        </w:rPr>
        <w:t xml:space="preserve">,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gî</w:t>
      </w:r>
      <w:r>
        <w:rPr>
          <w:rStyle w:val="Aucun"/>
          <w:rFonts w:ascii="Arial" w:hAnsi="Arial"/>
          <w:lang w:val="fr-FR"/>
        </w:rPr>
        <w:t>te, chez l'habitant, chambre seule ou partag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e, salle de bains privative ou partagé</w:t>
      </w:r>
      <w:r>
        <w:rPr>
          <w:rStyle w:val="Aucun"/>
          <w:rFonts w:ascii="Arial" w:hAnsi="Arial"/>
        </w:rPr>
        <w:t>e, pr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sence d'une cuisine partagée ou pas, linge de lit fourni, linge de toilette fourni, pr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sence d'un lave-linge, pr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sence d'une connexion internet, etc.).</w:t>
      </w:r>
    </w:p>
    <w:p>
      <w:pPr>
        <w:pStyle w:val="Corps"/>
        <w:jc w:val="both"/>
        <w:rPr>
          <w:rStyle w:val="Aucun"/>
          <w:rFonts w:ascii="Arial" w:hAnsi="Arial" w:eastAsia="Tahoma" w:cs="Tahoma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lang w:val="fr-FR"/>
        </w:rPr>
        <w:t>Si le lieu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en-US"/>
        </w:rPr>
        <w:t>h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bergement n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fr-FR"/>
        </w:rPr>
        <w:t>est pas administr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>par la Résidence, une copie de la réservation de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en-US"/>
        </w:rPr>
        <w:t>h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bergement mis 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>la disposition de l'Artiste est communiqu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</w:rPr>
        <w:t xml:space="preserve">e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>ce dernier avant le d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but de la 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pt-PT"/>
        </w:rPr>
        <w:t>sidence.</w:t>
      </w:r>
    </w:p>
    <w:p>
      <w:pPr>
        <w:pStyle w:val="Corps"/>
        <w:jc w:val="both"/>
        <w:rPr>
          <w:rStyle w:val="Aucun"/>
          <w:rFonts w:ascii="Arial" w:hAnsi="Arial" w:eastAsia="Tahoma" w:cs="Tahoma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lang w:val="fr-FR"/>
        </w:rPr>
        <w:t>Les locaux mis gracieusement 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>la disposition de l'Artiste par la Ré</w:t>
      </w:r>
      <w:r>
        <w:rPr>
          <w:rStyle w:val="Aucun"/>
          <w:rFonts w:ascii="Arial" w:hAnsi="Arial"/>
          <w:lang w:val="en-US"/>
        </w:rPr>
        <w:t>sidence</w:t>
      </w:r>
      <w:r>
        <w:rPr>
          <w:rStyle w:val="Aucun"/>
          <w:rFonts w:ascii="Arial" w:hAnsi="Arial"/>
          <w:lang w:val="fr-FR"/>
        </w:rPr>
        <w:t xml:space="preserve"> font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fr-FR"/>
        </w:rPr>
        <w:t>objet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fr-FR"/>
        </w:rPr>
        <w:t xml:space="preserve">un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tat des lieux au d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 xml:space="preserve">but et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>la fin de la 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sidence en pr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sence de l'Artiste</w:t>
      </w:r>
      <w:r>
        <w:rPr>
          <w:rStyle w:val="Aucun"/>
          <w:rFonts w:ascii="Arial" w:hAnsi="Arial"/>
        </w:rPr>
        <w:t>.</w:t>
      </w:r>
    </w:p>
    <w:p>
      <w:pPr>
        <w:pStyle w:val="Corps"/>
        <w:jc w:val="both"/>
        <w:rPr>
          <w:rStyle w:val="Aucun"/>
          <w:rFonts w:ascii="Arial" w:hAnsi="Arial" w:eastAsia="Tahoma" w:cs="Tahoma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lang w:val="fr-FR"/>
        </w:rPr>
        <w:t>Ces locaux sont d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è</w:t>
      </w:r>
      <w:r>
        <w:rPr>
          <w:rStyle w:val="Aucun"/>
          <w:rFonts w:ascii="Arial" w:hAnsi="Arial"/>
          <w:lang w:val="fr-FR"/>
        </w:rPr>
        <w:t>s le d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but de la 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fr-FR"/>
        </w:rPr>
        <w:t>sidence librement accessibles 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lang w:val="fr-FR"/>
        </w:rPr>
        <w:t>l'Artiste, sous réserve du respect des horaires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  <w:lang w:val="it-IT"/>
        </w:rPr>
        <w:t>acc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è</w:t>
      </w:r>
      <w:r>
        <w:rPr>
          <w:rStyle w:val="Aucun"/>
          <w:rFonts w:ascii="Arial" w:hAnsi="Arial"/>
          <w:lang w:val="fr-FR"/>
        </w:rPr>
        <w:t>s qui sont le cas échéant impos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Style w:val="Aucun"/>
          <w:rFonts w:ascii="Arial" w:hAnsi="Arial"/>
          <w:lang w:val="en-US"/>
        </w:rPr>
        <w:t xml:space="preserve">s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</w:rPr>
        <w:t xml:space="preserve">à </w:t>
      </w:r>
      <w:r>
        <w:rPr>
          <w:rStyle w:val="Aucun"/>
          <w:rFonts w:ascii="Arial" w:hAnsi="Arial"/>
          <w:lang w:val="fr-FR"/>
        </w:rPr>
        <w:t>tous les occupants du lieu.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Corps"/>
        <w:jc w:val="both"/>
        <w:rPr>
          <w:rFonts w:ascii="Arial" w:hAnsi="Arial" w:eastAsia="Tahoma" w:cs="Tahoma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</w:r>
    </w:p>
    <w:p>
      <w:pPr>
        <w:pStyle w:val="Corps"/>
        <w:jc w:val="both"/>
        <w:rPr>
          <w:rFonts w:ascii="Arial" w:hAnsi="Arial"/>
        </w:rPr>
      </w:pPr>
      <w:r>
        <w:rPr>
          <w:rStyle w:val="Aucun"/>
          <w:rFonts w:ascii="Arial" w:hAnsi="Arial"/>
          <w:b/>
          <w:bCs/>
          <w:smallCaps/>
          <w:sz w:val="24"/>
          <w:szCs w:val="24"/>
          <w:lang w:val="fr-FR"/>
        </w:rPr>
        <w:t xml:space="preserve">ARTICLE 3 - MOYENS MIS À LA DISPOSITION DE L'ARTISTE 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  <w:smallCaps/>
          <w:lang w:val="fr-FR"/>
        </w:rPr>
      </w:pPr>
      <w:r>
        <w:rPr>
          <w:rFonts w:eastAsia="Tahoma" w:cs="Tahoma" w:ascii="Arial" w:hAnsi="Arial"/>
          <w:b/>
          <w:bCs/>
          <w:smallCaps/>
          <w:lang w:val="fr-FR"/>
        </w:rPr>
      </w:r>
    </w:p>
    <w:p>
      <w:pPr>
        <w:pStyle w:val="Corps"/>
        <w:jc w:val="both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3.1 - Rémunérations et moyens financiers</w:t>
      </w:r>
    </w:p>
    <w:p>
      <w:pPr>
        <w:pStyle w:val="Corps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Les moyens financiers mis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la disposition de l'Artiste par la Ré</w:t>
      </w:r>
      <w:r>
        <w:rPr>
          <w:rFonts w:ascii="Arial" w:hAnsi="Arial"/>
          <w:lang w:val="en-US"/>
        </w:rPr>
        <w:t>sidence</w:t>
      </w:r>
      <w:r>
        <w:rPr>
          <w:rFonts w:ascii="Arial" w:hAnsi="Arial"/>
          <w:lang w:val="fr-FR"/>
        </w:rPr>
        <w:t xml:space="preserve"> sont les suivants :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Ré</w:t>
      </w:r>
      <w:r>
        <w:rPr>
          <w:rFonts w:ascii="Arial" w:hAnsi="Arial"/>
          <w:b/>
          <w:bCs/>
          <w:lang w:val="fr-FR"/>
        </w:rPr>
        <w:t xml:space="preserve">munération(s) </w:t>
      </w:r>
    </w:p>
    <w:p>
      <w:pPr>
        <w:pStyle w:val="Corps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lang w:val="fr-FR"/>
        </w:rPr>
        <w:t xml:space="preserve">Bourse : la Résidence verse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l'Artiste une bourse de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 xml:space="preserve">sidence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it-IT"/>
        </w:rPr>
        <w:t xml:space="preserve">gale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it-IT"/>
        </w:rPr>
        <w:t>à</w:t>
      </w:r>
      <w:r>
        <w:rPr>
          <w:rFonts w:ascii="Arial" w:hAnsi="Arial"/>
        </w:rPr>
        <w:t xml:space="preserve">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pt-PT"/>
        </w:rPr>
        <w:t xml:space="preserve"> euros</w:t>
      </w:r>
      <w:r>
        <w:rPr>
          <w:rFonts w:ascii="Arial" w:hAnsi="Arial"/>
          <w:lang w:val="fr-FR"/>
        </w:rPr>
        <w:t xml:space="preserve">, versée dans les conditions suivantes :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</w:rPr>
        <w:t>.</w:t>
      </w:r>
    </w:p>
    <w:p>
      <w:pPr>
        <w:pStyle w:val="Corps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mun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 xml:space="preserve">ration des rencontres avec les publics : la Résidence verse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 xml:space="preserve">l'Artiste un montant de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 xml:space="preserve"> euros HT/ TTC par rencontre avec les publics.</w:t>
      </w:r>
    </w:p>
    <w:p>
      <w:pPr>
        <w:pStyle w:val="Corps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lang w:val="fr-FR"/>
        </w:rPr>
        <w:t>Droits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auteur : la bourse de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sidence n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inclut pas la rémun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ration des droits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auteurs qui doit faire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objet d</w:t>
      </w:r>
      <w:r>
        <w:rPr>
          <w:rFonts w:ascii="Arial" w:hAnsi="Arial"/>
        </w:rPr>
        <w:t>’un contrat spé</w:t>
      </w:r>
      <w:r>
        <w:rPr>
          <w:rFonts w:ascii="Arial" w:hAnsi="Arial"/>
          <w:lang w:val="fr-FR"/>
        </w:rPr>
        <w:t>cifique.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it-IT"/>
        </w:rPr>
        <w:t>La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it-IT"/>
        </w:rPr>
        <w:t>é</w:t>
      </w:r>
      <w:r>
        <w:rPr>
          <w:rFonts w:ascii="Arial" w:hAnsi="Arial"/>
          <w:lang w:val="fr-FR"/>
        </w:rPr>
        <w:t>munération de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artiste est assujettie aux cotisations et contributions sociales du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gime des artiste-auteurs.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 xml:space="preserve">Il est par ailleurs expressément entendu que la </w:t>
      </w:r>
      <w:r>
        <w:rPr>
          <w:rFonts w:ascii="Arial" w:hAnsi="Arial"/>
        </w:rPr>
        <w:t>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 xml:space="preserve">sentation publique </w:t>
      </w:r>
      <w:r>
        <w:rPr>
          <w:rFonts w:ascii="Arial" w:hAnsi="Arial"/>
        </w:rPr>
        <w:t>d</w:t>
      </w:r>
      <w:r>
        <w:rPr>
          <w:rFonts w:ascii="Arial" w:hAnsi="Arial"/>
          <w:lang w:val="fr-FR"/>
        </w:rPr>
        <w:t>es œuvres ou des travaux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>alisé</w:t>
      </w:r>
      <w:r>
        <w:rPr>
          <w:rFonts w:ascii="Arial" w:hAnsi="Arial"/>
          <w:lang w:val="fr-FR"/>
        </w:rPr>
        <w:t>s au cours de la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 xml:space="preserve">sidence ou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l’</w:t>
      </w:r>
      <w:r>
        <w:rPr>
          <w:rFonts w:ascii="Arial" w:hAnsi="Arial"/>
          <w:lang w:val="fr-FR"/>
        </w:rPr>
        <w:t>issue de celle-ci ne fait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objet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aucune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mun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it-IT"/>
        </w:rPr>
        <w:t>ration. Il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agit de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sentations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une é</w:t>
      </w:r>
      <w:r>
        <w:rPr>
          <w:rFonts w:ascii="Arial" w:hAnsi="Arial"/>
        </w:rPr>
        <w:t>tape de cr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ation et non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une commande, en contrepartie du temps de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/>
      </w:pPr>
      <w:r>
        <w:rPr>
          <w:rStyle w:val="Aucun"/>
          <w:rFonts w:ascii="Arial" w:hAnsi="Arial"/>
          <w:b/>
          <w:bCs/>
          <w:lang w:val="fr-FR"/>
        </w:rPr>
        <w:t>Frais</w:t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Les modalit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 de prise en charge directe par la Résidence ou de remboursement de l'Artiste, en mati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è</w:t>
      </w:r>
      <w:r>
        <w:rPr>
          <w:rFonts w:ascii="Arial" w:hAnsi="Arial"/>
          <w:lang w:val="fr-FR"/>
        </w:rPr>
        <w:t>re d'achat de mat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de-DE"/>
        </w:rPr>
        <w:t>riel n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de-DE"/>
        </w:rPr>
        <w:t>é</w:t>
      </w:r>
      <w:r>
        <w:rPr>
          <w:rFonts w:ascii="Arial" w:hAnsi="Arial"/>
          <w:lang w:val="fr-FR"/>
        </w:rPr>
        <w:t>cessaire à</w:t>
      </w:r>
      <w:r>
        <w:rPr>
          <w:rFonts w:ascii="Arial" w:hAnsi="Arial"/>
        </w:rPr>
        <w:t xml:space="preserve"> l’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ventuelle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alisation d’œuvres, d</w:t>
      </w:r>
      <w:r>
        <w:rPr>
          <w:rFonts w:ascii="Arial" w:hAnsi="Arial"/>
        </w:rPr>
        <w:t>’</w:t>
      </w:r>
      <w:r>
        <w:rPr>
          <w:rFonts w:ascii="Arial" w:hAnsi="Arial"/>
          <w:lang w:val="en-US"/>
        </w:rPr>
        <w:t>h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en-US"/>
        </w:rPr>
        <w:t>é</w:t>
      </w:r>
      <w:r>
        <w:rPr>
          <w:rFonts w:ascii="Arial" w:hAnsi="Arial"/>
          <w:lang w:val="fr-FR"/>
        </w:rPr>
        <w:t xml:space="preserve">bergement, de déplacement, de restauration et de transport des œuvres sont définies ainsi : 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Hé</w:t>
      </w:r>
      <w:r>
        <w:rPr>
          <w:rFonts w:ascii="Arial" w:hAnsi="Arial"/>
          <w:lang w:val="fr-FR"/>
        </w:rPr>
        <w:t>bergement :</w:t>
      </w:r>
    </w:p>
    <w:p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lang w:val="pt-PT"/>
        </w:rPr>
        <w:t>Frais de ré</w:t>
      </w:r>
      <w:r>
        <w:rPr>
          <w:rFonts w:ascii="Arial" w:hAnsi="Arial"/>
          <w:lang w:val="fr-FR"/>
        </w:rPr>
        <w:t xml:space="preserve">alisation des œuvres (éventuellement </w:t>
      </w:r>
      <w:r>
        <w:rPr>
          <w:rFonts w:ascii="Arial" w:hAnsi="Arial"/>
          <w:lang w:val="it-IT"/>
        </w:rPr>
        <w:t>plafonné</w:t>
      </w:r>
      <w:r>
        <w:rPr>
          <w:rFonts w:ascii="Arial" w:hAnsi="Arial"/>
          <w:lang w:val="en-US"/>
        </w:rPr>
        <w:t xml:space="preserve">s à </w:t>
      </w:r>
      <w:r>
        <w:rPr>
          <w:rFonts w:ascii="Arial" w:hAnsi="Arial"/>
          <w:lang w:val="fr-FR"/>
        </w:rPr>
        <w:t xml:space="preserve">hauteur de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pt-PT"/>
        </w:rPr>
        <w:t>€</w:t>
      </w:r>
      <w:r>
        <w:rPr>
          <w:rFonts w:ascii="Arial" w:hAnsi="Arial"/>
          <w:lang w:val="fr-FR"/>
        </w:rPr>
        <w:t xml:space="preserve">) </w:t>
      </w:r>
      <w:r>
        <w:rPr>
          <w:rFonts w:ascii="Arial" w:hAnsi="Arial"/>
        </w:rPr>
        <w:t xml:space="preserve"> </w:t>
      </w:r>
    </w:p>
    <w:p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Dé</w:t>
      </w:r>
      <w:r>
        <w:rPr>
          <w:rFonts w:ascii="Arial" w:hAnsi="Arial"/>
          <w:lang w:val="fr-FR"/>
        </w:rPr>
        <w:t>placements :</w:t>
      </w:r>
    </w:p>
    <w:p>
      <w:pPr>
        <w:pStyle w:val="Corps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Restauration:</w:t>
      </w:r>
    </w:p>
    <w:p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lang w:val="fr-FR"/>
        </w:rPr>
        <w:t>Transport des œuvres éventuellement créées jusqu</w:t>
      </w:r>
      <w:r>
        <w:rPr>
          <w:rFonts w:ascii="Arial" w:hAnsi="Arial"/>
        </w:rPr>
        <w:t>’au domicile de l’</w:t>
      </w:r>
      <w:r>
        <w:rPr>
          <w:rFonts w:ascii="Arial" w:hAnsi="Arial"/>
          <w:lang w:val="pt-PT"/>
        </w:rPr>
        <w:t>artiste aprè</w:t>
      </w:r>
      <w:r>
        <w:rPr>
          <w:rFonts w:ascii="Arial" w:hAnsi="Arial"/>
          <w:lang w:val="fr-FR"/>
        </w:rPr>
        <w:t>s la ré</w:t>
      </w:r>
      <w:r>
        <w:rPr>
          <w:rFonts w:ascii="Arial" w:hAnsi="Arial"/>
          <w:lang w:val="en-US"/>
        </w:rPr>
        <w:t>sidence :</w:t>
      </w:r>
    </w:p>
    <w:p>
      <w:pPr>
        <w:pStyle w:val="Corps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</w:rPr>
        <w:t>Pré</w:t>
      </w:r>
      <w:r>
        <w:rPr>
          <w:rFonts w:ascii="Arial" w:hAnsi="Arial"/>
          <w:lang w:val="fr-FR"/>
        </w:rPr>
        <w:t>ciser ici s'il s'agit d'une prise en charge directe ou les modalités de remboursement (délais, justificatifs, etc.).</w:t>
      </w:r>
    </w:p>
    <w:p>
      <w:pPr>
        <w:pStyle w:val="Corps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La prise en charge de toute d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it-IT"/>
        </w:rPr>
        <w:t>pense non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it-IT"/>
        </w:rPr>
        <w:t>é</w:t>
      </w:r>
      <w:r>
        <w:rPr>
          <w:rFonts w:ascii="Arial" w:hAnsi="Arial"/>
          <w:lang w:val="fr-FR"/>
        </w:rPr>
        <w:t>vue doit faire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objet d</w:t>
      </w:r>
      <w:r>
        <w:rPr>
          <w:rFonts w:ascii="Arial" w:hAnsi="Arial"/>
        </w:rPr>
        <w:t>’</w:t>
      </w:r>
      <w:r>
        <w:rPr>
          <w:rFonts w:ascii="Arial" w:hAnsi="Arial"/>
          <w:lang w:val="it-IT"/>
        </w:rPr>
        <w:t>un accord pré</w:t>
      </w:r>
      <w:r>
        <w:rPr>
          <w:rFonts w:ascii="Arial" w:hAnsi="Arial"/>
          <w:lang w:val="en-US"/>
        </w:rPr>
        <w:t xml:space="preserve">alable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en-US"/>
        </w:rPr>
        <w:t>é</w:t>
      </w:r>
      <w:r>
        <w:rPr>
          <w:rFonts w:ascii="Arial" w:hAnsi="Arial"/>
          <w:lang w:val="fr-FR"/>
        </w:rPr>
        <w:t>crit entre l</w:t>
      </w:r>
      <w:r>
        <w:rPr>
          <w:rFonts w:ascii="Arial" w:hAnsi="Arial"/>
        </w:rPr>
        <w:t>’A</w:t>
      </w:r>
      <w:r>
        <w:rPr>
          <w:rFonts w:ascii="Arial" w:hAnsi="Arial"/>
          <w:lang w:val="fr-FR"/>
        </w:rPr>
        <w:t>rtiste et la Ré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  <w:smallCaps/>
          <w:lang w:val="fr-FR"/>
        </w:rPr>
      </w:pPr>
      <w:r>
        <w:rPr>
          <w:rFonts w:eastAsia="Tahoma" w:cs="Tahoma" w:ascii="Arial" w:hAnsi="Arial"/>
          <w:b/>
          <w:bCs/>
          <w:smallCaps/>
          <w:lang w:val="fr-FR"/>
        </w:rPr>
      </w:r>
    </w:p>
    <w:p>
      <w:pPr>
        <w:pStyle w:val="Corps"/>
        <w:jc w:val="both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3.2 - Personnels, moyens humains</w:t>
      </w:r>
    </w:p>
    <w:p>
      <w:pPr>
        <w:pStyle w:val="Corps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</w:t>
      </w:r>
      <w:r>
        <w:rPr>
          <w:rFonts w:ascii="Arial" w:hAnsi="Arial"/>
        </w:rPr>
        <w:t>a 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>sidence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 xml:space="preserve">engage fermement et irrévocablement à mettre à disposition de l'Artiste toutes les ressources humaines (savoir-faire, assistance technique, administrative, etc.) de la structure de résidence pendant tout le temps de cette dernière, à savoir :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it-IT"/>
        </w:rPr>
        <w:t>La 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>sidence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 xml:space="preserve">engage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d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signer un interlocuteur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>f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rent de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Artiste</w:t>
      </w:r>
      <w:r>
        <w:rPr>
          <w:rFonts w:ascii="Arial" w:hAnsi="Arial"/>
          <w:lang w:val="en-US"/>
        </w:rPr>
        <w:t>, affect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en-US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au bon d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 xml:space="preserve">roulement de la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ré</w:t>
      </w:r>
      <w:r>
        <w:rPr>
          <w:rFonts w:ascii="Arial" w:hAnsi="Arial"/>
          <w:lang w:val="en-US"/>
        </w:rPr>
        <w:t>sidence</w:t>
      </w:r>
      <w:r>
        <w:rPr>
          <w:rFonts w:ascii="Arial" w:hAnsi="Arial"/>
          <w:lang w:val="fr-FR"/>
        </w:rPr>
        <w:t xml:space="preserve">, en la personne de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 xml:space="preserve"> (téléphone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>, horaires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>).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 xml:space="preserve">Par ailleurs, </w:t>
      </w:r>
      <w:r>
        <w:rPr>
          <w:rFonts w:ascii="Arial" w:hAnsi="Arial"/>
          <w:lang w:val="it-IT"/>
        </w:rPr>
        <w:t>si la d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it-IT"/>
        </w:rPr>
        <w:t>é</w:t>
      </w:r>
      <w:r>
        <w:rPr>
          <w:rFonts w:ascii="Arial" w:hAnsi="Arial"/>
          <w:lang w:val="fr-FR"/>
        </w:rPr>
        <w:t>marche artistique de l'Artiste</w:t>
      </w:r>
      <w:r>
        <w:rPr>
          <w:rFonts w:ascii="Arial" w:hAnsi="Arial"/>
        </w:rPr>
        <w:t xml:space="preserve"> n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cessite la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sence d'un assistant distinct du personnel mis à disposition par la Résidence, l'Artiste s'assurera au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alable des moyens dont dispose la Résidence pour l'accueillir et le cas é</w:t>
      </w:r>
      <w:r>
        <w:rPr>
          <w:rFonts w:ascii="Arial" w:hAnsi="Arial"/>
          <w:lang w:val="de-DE"/>
        </w:rPr>
        <w:t>ch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de-DE"/>
        </w:rPr>
        <w:t>é</w:t>
      </w:r>
      <w:r>
        <w:rPr>
          <w:rFonts w:ascii="Arial" w:hAnsi="Arial"/>
          <w:lang w:val="fr-FR"/>
        </w:rPr>
        <w:t>ant, les conditions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accueil et de prise en charge des frais affé</w:t>
      </w:r>
      <w:r>
        <w:rPr>
          <w:rFonts w:ascii="Arial" w:hAnsi="Arial"/>
          <w:lang w:val="en-US"/>
        </w:rPr>
        <w:t>rents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cet assistant (h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bergement, d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placements, rémunération, etc.</w:t>
      </w:r>
      <w:r>
        <w:rPr>
          <w:rFonts w:ascii="Arial" w:hAnsi="Arial"/>
        </w:rPr>
        <w:t>)</w:t>
      </w:r>
      <w:r>
        <w:rPr>
          <w:rFonts w:ascii="Arial" w:hAnsi="Arial"/>
          <w:lang w:val="fr-FR"/>
        </w:rPr>
        <w:t xml:space="preserve"> sont ainsi définies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</w:rPr>
        <w:t>.</w:t>
      </w:r>
    </w:p>
    <w:p>
      <w:pPr>
        <w:pStyle w:val="Corps"/>
        <w:jc w:val="both"/>
        <w:rPr>
          <w:rFonts w:ascii="Arial" w:hAnsi="Arial"/>
          <w:b/>
          <w:b/>
          <w:bCs/>
          <w:smallCaps/>
          <w:lang w:val="fr-FR"/>
        </w:rPr>
      </w:pPr>
      <w:r>
        <w:rPr>
          <w:rFonts w:ascii="Arial" w:hAnsi="Arial"/>
          <w:b/>
          <w:bCs/>
          <w:smallCaps/>
          <w:lang w:val="fr-FR"/>
        </w:rPr>
      </w:r>
    </w:p>
    <w:p>
      <w:pPr>
        <w:pStyle w:val="Corps"/>
        <w:jc w:val="both"/>
        <w:rPr>
          <w:rFonts w:ascii="Arial" w:hAnsi="Arial" w:eastAsia="Tahoma" w:cs="Tahoma"/>
          <w:b/>
          <w:b/>
          <w:bCs/>
          <w:smallCaps/>
        </w:rPr>
      </w:pPr>
      <w:r>
        <w:rPr>
          <w:rFonts w:eastAsia="Tahoma" w:cs="Tahoma" w:ascii="Arial" w:hAnsi="Arial"/>
          <w:b/>
          <w:bCs/>
          <w:smallCaps/>
        </w:rPr>
      </w:r>
    </w:p>
    <w:p>
      <w:pPr>
        <w:pStyle w:val="Corps"/>
        <w:jc w:val="both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 xml:space="preserve">3.3 - Matériels, équipements </w:t>
      </w:r>
    </w:p>
    <w:p>
      <w:pPr>
        <w:pStyle w:val="Corps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</w:t>
      </w:r>
      <w:r>
        <w:rPr>
          <w:rFonts w:ascii="Arial" w:hAnsi="Arial"/>
        </w:rPr>
        <w:t>a 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>sidence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 xml:space="preserve">engage à mettre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la disposition de l'Artiste les moyens mat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 xml:space="preserve">riels et équipements  suivants :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La mise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disposition de tout autre matériel devra faire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objet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 accord entre les parties.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Style w:val="Aucun"/>
          <w:rFonts w:ascii="Arial" w:hAnsi="Arial"/>
          <w:b/>
          <w:bCs/>
          <w:smallCaps/>
          <w:sz w:val="24"/>
          <w:szCs w:val="24"/>
          <w:lang w:val="fr-FR"/>
        </w:rPr>
        <w:t>ARTICLE 4 – OBLIGATIONS DE L'ARTISTE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>4</w:t>
      </w:r>
      <w:r>
        <w:rPr>
          <w:rFonts w:ascii="Arial" w:hAnsi="Arial"/>
          <w:b/>
          <w:bCs/>
          <w:lang w:val="en-US"/>
        </w:rPr>
        <w:t>.1 - Pr</w:t>
      </w:r>
      <w:r>
        <w:rPr>
          <w:rFonts w:eastAsia="Arial Unicode MS" w:cs="Arial Unicode MS" w:ascii="Arial" w:hAnsi="Arial"/>
          <w:b/>
          <w:bCs/>
          <w:i w:val="false"/>
          <w:iCs w:val="false"/>
          <w:lang w:val="en-US"/>
        </w:rPr>
        <w:t>é</w:t>
      </w:r>
      <w:r>
        <w:rPr>
          <w:rFonts w:ascii="Arial" w:hAnsi="Arial"/>
          <w:b/>
          <w:bCs/>
          <w:lang w:val="fr-FR"/>
        </w:rPr>
        <w:t>sence effective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</w:t>
      </w:r>
      <w:r>
        <w:rPr>
          <w:rFonts w:ascii="Arial" w:hAnsi="Arial"/>
          <w:lang w:val="it-IT"/>
        </w:rPr>
        <w:t>'Artiste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 xml:space="preserve">engage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assurer une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sence personnelle effective sur le lieu de la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sidence, selon les modalit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 d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crites précédemment</w:t>
      </w:r>
      <w:r>
        <w:rPr>
          <w:rFonts w:ascii="Arial" w:hAnsi="Arial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Toute modification de date ou de durée doit faire l'objet d'une concertation entre l'Artiste et la Résidence et fera l'objet d'un avenant au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 contrat.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>4</w:t>
      </w:r>
      <w:r>
        <w:rPr>
          <w:rFonts w:ascii="Arial" w:hAnsi="Arial"/>
          <w:b/>
          <w:bCs/>
        </w:rPr>
        <w:t xml:space="preserve">.2 </w:t>
      </w:r>
      <w:r>
        <w:rPr>
          <w:rStyle w:val="Aucun"/>
          <w:rFonts w:ascii="Arial" w:hAnsi="Arial"/>
          <w:b/>
          <w:bCs/>
          <w:smallCaps/>
          <w:lang w:val="fr-FR"/>
        </w:rPr>
        <w:t>-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fr-FR"/>
        </w:rPr>
        <w:t>Locaux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</w:t>
      </w:r>
      <w:r>
        <w:rPr>
          <w:rFonts w:ascii="Arial" w:hAnsi="Arial"/>
          <w:lang w:val="it-IT"/>
        </w:rPr>
        <w:t>'Artiste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 xml:space="preserve">engage à user paisiblement des locaux mis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sa disposition en les conservant en bon état et à signaler tout dysfonctionnement observé</w:t>
      </w:r>
      <w:r>
        <w:rPr>
          <w:rFonts w:ascii="Arial" w:hAnsi="Arial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>4</w:t>
      </w:r>
      <w:r>
        <w:rPr>
          <w:rFonts w:ascii="Arial" w:hAnsi="Arial"/>
          <w:b/>
          <w:bCs/>
          <w:lang w:val="ru-RU"/>
        </w:rPr>
        <w:t>.3 - Matér</w:t>
      </w:r>
      <w:r>
        <w:rPr>
          <w:rFonts w:ascii="Arial" w:hAnsi="Arial"/>
          <w:b/>
          <w:bCs/>
          <w:lang w:val="fr-FR"/>
        </w:rPr>
        <w:t>iels mis à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fr-FR"/>
        </w:rPr>
        <w:t>la disposition de l'Artiste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L'</w:t>
      </w:r>
      <w:r>
        <w:rPr>
          <w:rFonts w:ascii="Arial" w:hAnsi="Arial"/>
          <w:lang w:val="de-DE"/>
        </w:rPr>
        <w:t>Artiste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engage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prendre soin des matériels et équipements qui lui sont prê</w:t>
      </w:r>
      <w:r>
        <w:rPr>
          <w:rFonts w:ascii="Arial" w:hAnsi="Arial"/>
        </w:rPr>
        <w:t>té</w:t>
      </w:r>
      <w:r>
        <w:rPr>
          <w:rFonts w:ascii="Arial" w:hAnsi="Arial"/>
          <w:lang w:val="fr-FR"/>
        </w:rPr>
        <w:t>s, ainsi qu</w:t>
      </w:r>
      <w:r>
        <w:rPr>
          <w:rFonts w:ascii="Arial" w:hAnsi="Arial"/>
        </w:rPr>
        <w:t>’à n’</w:t>
      </w:r>
      <w:r>
        <w:rPr>
          <w:rFonts w:ascii="Arial" w:hAnsi="Arial"/>
          <w:lang w:val="fr-FR"/>
        </w:rPr>
        <w:t xml:space="preserve">effectuer aucune modification ou </w:t>
      </w:r>
      <w:r>
        <w:rPr>
          <w:rFonts w:ascii="Arial" w:hAnsi="Arial"/>
        </w:rPr>
        <w:t>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paration de ces matériels sans accord préalable de la Ré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</w:rPr>
        <w:t>L’é</w:t>
      </w:r>
      <w:r>
        <w:rPr>
          <w:rFonts w:ascii="Arial" w:hAnsi="Arial"/>
          <w:lang w:val="fr-FR"/>
        </w:rPr>
        <w:t>tat du matériel et des équipements sera vé</w:t>
      </w:r>
      <w:r>
        <w:rPr>
          <w:rFonts w:ascii="Arial" w:hAnsi="Arial"/>
          <w:lang w:val="en-US"/>
        </w:rPr>
        <w:t>rifié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de-DE"/>
        </w:rPr>
        <w:t>en dé</w:t>
      </w:r>
      <w:r>
        <w:rPr>
          <w:rFonts w:ascii="Arial" w:hAnsi="Arial"/>
          <w:lang w:val="fr-FR"/>
        </w:rPr>
        <w:t>but et en fin de Résidence par la Ré</w:t>
      </w:r>
      <w:r>
        <w:rPr>
          <w:rFonts w:ascii="Arial" w:hAnsi="Arial"/>
          <w:lang w:val="it-IT"/>
        </w:rPr>
        <w:t>sidence. L'Artiste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engage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signaler toute casse survenue ou dysfonctionnement observé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pendant celle-ci</w:t>
      </w:r>
      <w:r>
        <w:rPr>
          <w:rFonts w:ascii="Arial" w:hAnsi="Arial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4.4 - Rencontre(s) avec les publics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L'Artiste accepte de participer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des rencontres avec les publics dans les conditions suivantes à l'occasion notamment de la présentation de ses oeuvres également définie ainsi :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 xml:space="preserve">Présentation des oeuvres </w:t>
      </w:r>
      <w:r>
        <w:rPr>
          <w:rStyle w:val="Aucun"/>
          <w:rFonts w:ascii="Arial" w:hAnsi="Arial"/>
          <w:b/>
          <w:bCs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>.</w:t>
      </w:r>
      <w:r>
        <w:rPr>
          <w:rFonts w:ascii="Arial" w:hAnsi="Arial"/>
          <w:b/>
          <w:bCs/>
          <w:lang w:val="fr-FR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Définir les conditions de l'exposition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 xml:space="preserve">Rencontre(s) </w:t>
      </w:r>
      <w:r>
        <w:rPr>
          <w:rStyle w:val="Aucun"/>
          <w:rFonts w:eastAsia="Tahoma" w:cs="Tahoma" w:ascii="Arial" w:hAnsi="Arial"/>
          <w:b/>
          <w:bCs/>
          <w:sz w:val="24"/>
          <w:szCs w:val="24"/>
          <w:lang w:val="fr-FR"/>
        </w:rPr>
        <w:t>.......................</w:t>
      </w:r>
      <w:r>
        <w:rPr>
          <w:rStyle w:val="Aucun"/>
          <w:rFonts w:eastAsia="Tahoma" w:cs="Tahoma" w:ascii="Arial" w:hAnsi="Arial"/>
          <w:b/>
          <w:bCs/>
          <w:sz w:val="22"/>
          <w:szCs w:val="22"/>
          <w:lang w:val="fr-FR"/>
        </w:rPr>
        <w:t>.</w:t>
      </w:r>
      <w:r>
        <w:rPr>
          <w:rFonts w:eastAsia="Tahoma" w:cs="Tahoma" w:ascii="Arial" w:hAnsi="Arial"/>
          <w:b/>
          <w:bCs/>
          <w:lang w:val="fr-FR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Définir le nombre et la nature des rencontres, des publics</w:t>
      </w:r>
    </w:p>
    <w:p>
      <w:pPr>
        <w:pStyle w:val="Corps"/>
        <w:jc w:val="both"/>
        <w:rPr>
          <w:rStyle w:val="Aucun"/>
          <w:rFonts w:ascii="Arial" w:hAnsi="Arial" w:eastAsia="Tahoma" w:cs="Tahoma"/>
          <w:b/>
          <w:b/>
          <w:bCs/>
        </w:rPr>
      </w:pPr>
      <w:r>
        <w:rPr/>
      </w:r>
    </w:p>
    <w:p>
      <w:pPr>
        <w:pStyle w:val="Corps"/>
        <w:jc w:val="both"/>
        <w:rPr>
          <w:rStyle w:val="Aucun"/>
          <w:rFonts w:ascii="Arial" w:hAnsi="Arial" w:eastAsia="Tahoma" w:cs="Tahoma"/>
          <w:b/>
          <w:b/>
          <w:bCs/>
        </w:rPr>
      </w:pPr>
      <w:r>
        <w:rPr/>
      </w:r>
    </w:p>
    <w:p>
      <w:pPr>
        <w:pStyle w:val="Corps"/>
        <w:jc w:val="both"/>
        <w:rPr>
          <w:rStyle w:val="Aucun"/>
          <w:rFonts w:ascii="Arial" w:hAnsi="Arial" w:eastAsia="Tahoma" w:cs="Tahoma"/>
          <w:b/>
          <w:b/>
          <w:bCs/>
        </w:rPr>
      </w:pPr>
      <w:r>
        <w:rPr/>
      </w:r>
      <w:r>
        <w:br w:type="page"/>
      </w:r>
    </w:p>
    <w:p>
      <w:pPr>
        <w:pStyle w:val="Corps"/>
        <w:jc w:val="both"/>
        <w:rPr>
          <w:rStyle w:val="Aucun"/>
          <w:rFonts w:ascii="Arial" w:hAnsi="Arial" w:eastAsia="Tahoma" w:cs="Tahoma"/>
          <w:b/>
          <w:b/>
          <w:bCs/>
        </w:rPr>
      </w:pPr>
      <w:r>
        <w:rPr/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 xml:space="preserve">4.5 - Devenir des œuvres </w:t>
      </w:r>
      <w:r>
        <w:rPr>
          <w:rFonts w:eastAsia="Arial Unicode MS" w:cs="Arial Unicode MS" w:ascii="Arial" w:hAnsi="Arial"/>
          <w:b/>
          <w:bCs/>
          <w:i w:val="false"/>
          <w:iCs w:val="false"/>
          <w:lang w:val="fr-FR"/>
        </w:rPr>
        <w:t>é</w:t>
      </w:r>
      <w:r>
        <w:rPr>
          <w:rFonts w:ascii="Arial" w:hAnsi="Arial"/>
          <w:b/>
          <w:bCs/>
          <w:lang w:val="fr-FR"/>
        </w:rPr>
        <w:t>ventuellement créées en ré</w:t>
      </w:r>
      <w:r>
        <w:rPr>
          <w:rFonts w:ascii="Arial" w:hAnsi="Arial"/>
          <w:b/>
          <w:bCs/>
          <w:lang w:val="en-US"/>
        </w:rPr>
        <w:t>sidence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L'Artiste devra libérer l'espace de recherche ou d</w:t>
      </w:r>
      <w:r>
        <w:rPr>
          <w:rFonts w:ascii="Arial" w:hAnsi="Arial"/>
        </w:rPr>
        <w:t xml:space="preserve">’activité </w:t>
      </w:r>
      <w:r>
        <w:rPr>
          <w:rFonts w:ascii="Arial" w:hAnsi="Arial"/>
          <w:lang w:val="pt-PT"/>
        </w:rPr>
        <w:t>de cré</w:t>
      </w:r>
      <w:r>
        <w:rPr>
          <w:rFonts w:ascii="Arial" w:hAnsi="Arial"/>
          <w:lang w:val="fr-FR"/>
        </w:rPr>
        <w:t>ation en fin de ré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Il organisera, le cas é</w:t>
      </w:r>
      <w:r>
        <w:rPr>
          <w:rFonts w:ascii="Arial" w:hAnsi="Arial"/>
          <w:lang w:val="de-DE"/>
        </w:rPr>
        <w:t>ché</w:t>
      </w:r>
      <w:r>
        <w:rPr>
          <w:rFonts w:ascii="Arial" w:hAnsi="Arial"/>
          <w:lang w:val="fr-FR"/>
        </w:rPr>
        <w:t>ant, le démontage et le retour des œuvres cr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éé</w:t>
      </w:r>
      <w:r>
        <w:rPr>
          <w:rFonts w:ascii="Arial" w:hAnsi="Arial"/>
          <w:lang w:val="fr-FR"/>
        </w:rPr>
        <w:t>es pendant la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en-US"/>
        </w:rPr>
        <w:t xml:space="preserve">sidence </w:t>
      </w:r>
      <w:r>
        <w:rPr>
          <w:rFonts w:ascii="Arial" w:hAnsi="Arial"/>
          <w:lang w:val="fr-FR"/>
        </w:rPr>
        <w:t>dont le coût du transport est à la charge de la Résidence</w:t>
      </w:r>
      <w:r>
        <w:rPr>
          <w:rFonts w:ascii="Arial" w:hAnsi="Arial"/>
        </w:rPr>
        <w:t>.</w:t>
      </w:r>
      <w:r>
        <w:rPr>
          <w:rFonts w:ascii="Arial" w:hAnsi="Arial"/>
          <w:lang w:val="fr-FR"/>
        </w:rPr>
        <w:t xml:space="preserve"> 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b/>
          <w:b/>
          <w:bCs/>
          <w:smallCaps/>
          <w:sz w:val="24"/>
          <w:szCs w:val="24"/>
          <w:lang w:val="de-DE"/>
        </w:rPr>
      </w:pPr>
      <w:r>
        <w:rPr>
          <w:rFonts w:ascii="Arial" w:hAnsi="Arial"/>
          <w:b/>
          <w:bCs/>
          <w:smallCaps/>
          <w:sz w:val="24"/>
          <w:szCs w:val="24"/>
          <w:lang w:val="de-DE"/>
        </w:rPr>
        <w:t>ARTICLE 5 – DROITS DE PROPRIÉTÉ INTELLECTUELLE ET ARTISTIQUE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  <w:smallCaps/>
        </w:rPr>
      </w:pPr>
      <w:r>
        <w:rPr>
          <w:rFonts w:eastAsia="Tahoma" w:cs="Tahoma" w:ascii="Arial" w:hAnsi="Arial"/>
          <w:b/>
          <w:bCs/>
          <w:smallCap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La nature des œuvres cr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éé</w:t>
      </w:r>
      <w:r>
        <w:rPr>
          <w:rFonts w:ascii="Arial" w:hAnsi="Arial"/>
          <w:lang w:val="fr-FR"/>
        </w:rPr>
        <w:t>es par l'Artiste sont protégées en tant qu’œuvres de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esprit au sens de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article L.112-2 du Code de la proprié</w:t>
      </w:r>
      <w:r>
        <w:rPr>
          <w:rFonts w:ascii="Arial" w:hAnsi="Arial"/>
        </w:rPr>
        <w:t xml:space="preserve">té </w:t>
      </w:r>
      <w:r>
        <w:rPr>
          <w:rFonts w:ascii="Arial" w:hAnsi="Arial"/>
          <w:lang w:val="fr-FR"/>
        </w:rPr>
        <w:t>intellectuelle.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 xml:space="preserve">Les œuvres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ventuellement créées dans le cadre de la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en-US"/>
        </w:rPr>
        <w:t xml:space="preserve">sidence </w:t>
      </w:r>
      <w:r>
        <w:rPr>
          <w:rFonts w:ascii="Arial" w:hAnsi="Arial"/>
          <w:lang w:val="fr-FR"/>
        </w:rPr>
        <w:t>resten</w:t>
      </w:r>
      <w:r>
        <w:rPr>
          <w:rFonts w:ascii="Arial" w:hAnsi="Arial"/>
          <w:lang w:val="it-IT"/>
        </w:rPr>
        <w:t>t la proprié</w:t>
      </w:r>
      <w:r>
        <w:rPr>
          <w:rFonts w:ascii="Arial" w:hAnsi="Arial"/>
        </w:rPr>
        <w:t xml:space="preserve">té de </w:t>
      </w:r>
      <w:r>
        <w:rPr>
          <w:rFonts w:ascii="Arial" w:hAnsi="Arial"/>
          <w:lang w:val="fr-FR"/>
        </w:rPr>
        <w:t>ce dernier</w:t>
      </w:r>
      <w:r>
        <w:rPr>
          <w:rFonts w:ascii="Arial" w:hAnsi="Arial"/>
        </w:rPr>
        <w:t xml:space="preserve">. 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Toute vente, tout prêt, toute donation, toute exposition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une œuvre doit faire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objet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 contrat distinct et ne saurait constituer une quelconque contrepartie à la résidence</w:t>
      </w:r>
      <w:r>
        <w:rPr>
          <w:rFonts w:ascii="Arial" w:hAnsi="Arial"/>
        </w:rPr>
        <w:t xml:space="preserve">. 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</w:rPr>
        <w:t>L’A</w:t>
      </w:r>
      <w:r>
        <w:rPr>
          <w:rFonts w:ascii="Arial" w:hAnsi="Arial"/>
          <w:lang w:val="fr-FR"/>
        </w:rPr>
        <w:t xml:space="preserve">rtiste est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galement propriétaire de tous les droits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auteur attaché</w:t>
      </w:r>
      <w:r>
        <w:rPr>
          <w:rFonts w:ascii="Arial" w:hAnsi="Arial"/>
          <w:lang w:val="en-US"/>
        </w:rPr>
        <w:t>s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ses œuvres. Les éventuelles exploitations (présentation ou représentation publique, reproduction, adaptation) de se</w:t>
      </w:r>
      <w:r>
        <w:rPr>
          <w:rFonts w:ascii="Arial" w:hAnsi="Arial"/>
        </w:rPr>
        <w:t xml:space="preserve">s </w:t>
      </w:r>
      <w:r>
        <w:rPr>
          <w:rFonts w:ascii="Arial" w:hAnsi="Arial"/>
          <w:lang w:val="fr-FR"/>
        </w:rPr>
        <w:t>œuvres doivent impérativement faire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objet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une autorisation expresse matériali</w:t>
      </w:r>
      <w:r>
        <w:rPr>
          <w:rFonts w:ascii="Arial" w:hAnsi="Arial"/>
        </w:rPr>
        <w:t>s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e par un contrat distinct de cession de droits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auteur.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Pr</w:t>
      </w:r>
      <w:r>
        <w:rPr>
          <w:rFonts w:eastAsia="Arial Unicode MS" w:cs="Arial Unicode MS" w:ascii="Arial" w:hAnsi="Arial"/>
          <w:b/>
          <w:bCs/>
          <w:i w:val="false"/>
          <w:iCs w:val="false"/>
        </w:rPr>
        <w:t>é</w:t>
      </w:r>
      <w:r>
        <w:rPr>
          <w:rFonts w:ascii="Arial" w:hAnsi="Arial"/>
          <w:b/>
          <w:bCs/>
          <w:lang w:val="fr-FR"/>
        </w:rPr>
        <w:t>sentation publique d’œuvres de l'Artiste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Si une exposition ou une diffusion dans un lieu public est prévue, qu</w:t>
      </w:r>
      <w:r>
        <w:rPr>
          <w:rFonts w:ascii="Arial" w:hAnsi="Arial"/>
        </w:rPr>
        <w:t>’</w:t>
      </w:r>
      <w:r>
        <w:rPr>
          <w:rFonts w:ascii="Arial" w:hAnsi="Arial"/>
          <w:lang w:val="it-IT"/>
        </w:rPr>
        <w:t>il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agisse d’œuvres créées pendant la résidence ou non, il y a lieu impérativement de conclure un contrat spécifique entre la Résidence et l'Artiste et/ou, le cas é</w:t>
      </w:r>
      <w:r>
        <w:rPr>
          <w:rFonts w:ascii="Arial" w:hAnsi="Arial"/>
          <w:lang w:val="de-DE"/>
        </w:rPr>
        <w:t>ché</w:t>
      </w:r>
      <w:r>
        <w:rPr>
          <w:rFonts w:ascii="Arial" w:hAnsi="Arial"/>
          <w:lang w:val="fr-FR"/>
        </w:rPr>
        <w:t>ant, avec sa socié</w:t>
      </w:r>
      <w:r>
        <w:rPr>
          <w:rFonts w:ascii="Arial" w:hAnsi="Arial"/>
        </w:rPr>
        <w:t>té</w:t>
      </w:r>
      <w:r>
        <w:rPr>
          <w:rFonts w:ascii="Arial" w:hAnsi="Arial"/>
          <w:lang w:val="fr-FR"/>
        </w:rPr>
        <w:t xml:space="preserve"> de gestion des droits d'auteur, notamment pour fixer les conditions et limites de la cession du droit de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sentation publique, en désignant pré</w:t>
      </w:r>
      <w:r>
        <w:rPr>
          <w:rFonts w:ascii="Arial" w:hAnsi="Arial"/>
          <w:lang w:val="en-US"/>
        </w:rPr>
        <w:t>cisé</w:t>
      </w:r>
      <w:r>
        <w:rPr>
          <w:rFonts w:ascii="Arial" w:hAnsi="Arial"/>
          <w:lang w:val="fr-FR"/>
        </w:rPr>
        <w:t>ment les œuvres considé</w:t>
      </w:r>
      <w:r>
        <w:rPr>
          <w:rFonts w:ascii="Arial" w:hAnsi="Arial"/>
        </w:rPr>
        <w:t>ré</w:t>
      </w:r>
      <w:r>
        <w:rPr>
          <w:rFonts w:ascii="Arial" w:hAnsi="Arial"/>
          <w:lang w:val="pt-PT"/>
        </w:rPr>
        <w:t>es.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Reproduction(s) et diffusion d’œuvres de l'Artiste.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L'Artiste et la Résidence conviennent expressément de conclure par acte séparé les conditions et limites de la cession de ces droits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auteur, en désignant pré</w:t>
      </w:r>
      <w:r>
        <w:rPr>
          <w:rFonts w:ascii="Arial" w:hAnsi="Arial"/>
          <w:lang w:val="en-US"/>
        </w:rPr>
        <w:t>cisé</w:t>
      </w:r>
      <w:r>
        <w:rPr>
          <w:rFonts w:ascii="Arial" w:hAnsi="Arial"/>
          <w:lang w:val="fr-FR"/>
        </w:rPr>
        <w:t>ment les œuvres considé</w:t>
      </w:r>
      <w:r>
        <w:rPr>
          <w:rFonts w:ascii="Arial" w:hAnsi="Arial"/>
        </w:rPr>
        <w:t>rées</w:t>
      </w:r>
      <w:r>
        <w:rPr>
          <w:rFonts w:ascii="Arial" w:hAnsi="Arial"/>
          <w:lang w:val="fr-FR"/>
        </w:rPr>
        <w:t xml:space="preserve"> et ce quels que soient les supports de reproduction (cartons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invitation, affiches, cartes postales, catalogues, film documentaire, etc.) et les moyens de diffusion (té</w:t>
      </w:r>
      <w:r>
        <w:rPr>
          <w:rFonts w:ascii="Arial" w:hAnsi="Arial"/>
        </w:rPr>
        <w:t>lé</w:t>
      </w:r>
      <w:r>
        <w:rPr>
          <w:rFonts w:ascii="Arial" w:hAnsi="Arial"/>
          <w:lang w:val="fr-FR"/>
        </w:rPr>
        <w:t>vision, site internet, bornes interactives, etc.) envisagés par la Ré</w:t>
      </w:r>
      <w:r>
        <w:rPr>
          <w:rFonts w:ascii="Arial" w:hAnsi="Arial"/>
          <w:lang w:val="en-US"/>
        </w:rPr>
        <w:t>sidence</w:t>
      </w:r>
      <w:r>
        <w:rPr>
          <w:rFonts w:ascii="Arial" w:hAnsi="Arial"/>
          <w:lang w:val="fr-FR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widowControl w:val="false"/>
        <w:spacing w:lineRule="exact" w:line="260"/>
        <w:ind w:left="0" w:right="0" w:hanging="0"/>
        <w:jc w:val="both"/>
        <w:rPr/>
      </w:pPr>
      <w:r>
        <w:rPr>
          <w:rStyle w:val="Aucun"/>
          <w:rFonts w:ascii="Arial" w:hAnsi="Arial"/>
          <w:sz w:val="22"/>
          <w:szCs w:val="22"/>
          <w:u w:val="none"/>
          <w:lang w:val="fr-FR"/>
        </w:rPr>
        <w:t xml:space="preserve">L'Artiste autorise toutefois la Résidence à reproduire les oeuvres, à titre gratuit, à des fins de promotion de la Résidence et de l'exposition des Oeuvres sous la ou les formes suivantes : </w:t>
      </w:r>
      <w:r>
        <w:rPr>
          <w:rFonts w:ascii="Arial" w:hAnsi="Arial"/>
          <w:u w:val="none"/>
          <w:lang w:val="fr-FR"/>
        </w:rPr>
        <w:t>par brochure, catalogue, programme, affiche, mails, publicité presse, envois postaux d'invitations, dossier de presse et site internet.</w:t>
      </w:r>
    </w:p>
    <w:p>
      <w:pPr>
        <w:pStyle w:val="Corps"/>
        <w:widowControl w:val="false"/>
        <w:spacing w:lineRule="exact" w:line="260"/>
        <w:ind w:left="0" w:right="0" w:hanging="0"/>
        <w:jc w:val="both"/>
        <w:rPr>
          <w:rFonts w:ascii="Arial" w:hAnsi="Arial" w:eastAsia="Tahoma" w:cs="Tahoma"/>
          <w:u w:val="none"/>
          <w:lang w:val="fr-FR"/>
        </w:rPr>
      </w:pPr>
      <w:r>
        <w:rPr>
          <w:rFonts w:eastAsia="Tahoma" w:cs="Tahoma" w:ascii="Arial" w:hAnsi="Arial"/>
          <w:u w:val="none"/>
          <w:lang w:val="fr-FR"/>
        </w:rPr>
      </w:r>
    </w:p>
    <w:p>
      <w:pPr>
        <w:pStyle w:val="Corps"/>
        <w:widowControl w:val="false"/>
        <w:spacing w:lineRule="exact" w:line="260"/>
        <w:ind w:left="0" w:right="0" w:hanging="0"/>
        <w:jc w:val="both"/>
        <w:rPr>
          <w:rFonts w:ascii="Arial" w:hAnsi="Arial"/>
          <w:u w:val="none"/>
          <w:lang w:val="fr-FR"/>
        </w:rPr>
      </w:pPr>
      <w:r>
        <w:rPr>
          <w:rFonts w:ascii="Arial" w:hAnsi="Arial"/>
          <w:u w:val="none"/>
          <w:lang w:val="fr-FR"/>
        </w:rPr>
        <w:t>La cession du droit de reproduction est non exclusive, non transférable et sans limite de territoire quant à la distribution des reproductions.</w:t>
      </w:r>
    </w:p>
    <w:p>
      <w:pPr>
        <w:pStyle w:val="Corps"/>
        <w:widowControl w:val="false"/>
        <w:spacing w:lineRule="exact" w:line="260"/>
        <w:ind w:left="0" w:right="0" w:hanging="0"/>
        <w:jc w:val="both"/>
        <w:rPr>
          <w:rFonts w:ascii="Arial" w:hAnsi="Arial" w:eastAsia="Tahoma" w:cs="Tahoma"/>
          <w:u w:val="none"/>
          <w:lang w:val="fr-FR"/>
        </w:rPr>
      </w:pPr>
      <w:r>
        <w:rPr>
          <w:rFonts w:eastAsia="Tahoma" w:cs="Tahoma" w:ascii="Arial" w:hAnsi="Arial"/>
          <w:u w:val="none"/>
          <w:lang w:val="fr-FR"/>
        </w:rPr>
      </w:r>
    </w:p>
    <w:p>
      <w:pPr>
        <w:pStyle w:val="Corps"/>
        <w:widowControl w:val="false"/>
        <w:spacing w:lineRule="exact" w:line="26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u w:val="none"/>
          <w:lang w:val="fr-FR"/>
        </w:rPr>
        <w:t xml:space="preserve">La cession du droit de reproduction est consentie pour la période de la Résidence soit jusqu'au </w:t>
      </w:r>
      <w:r>
        <w:rPr>
          <w:rStyle w:val="Aucun"/>
          <w:rFonts w:ascii="Arial" w:hAnsi="Arial"/>
          <w:sz w:val="24"/>
          <w:szCs w:val="24"/>
          <w:u w:val="none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u w:val="none"/>
          <w:lang w:val="fr-FR"/>
        </w:rPr>
        <w:t>.</w:t>
      </w:r>
      <w:r>
        <w:rPr>
          <w:rFonts w:ascii="Arial" w:hAnsi="Arial"/>
          <w:u w:val="none"/>
          <w:lang w:val="fr-FR"/>
        </w:rPr>
        <w:t>..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  <w:r>
        <w:br w:type="page"/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mallCaps/>
          <w:sz w:val="24"/>
          <w:szCs w:val="24"/>
          <w:lang w:val="de-DE"/>
        </w:rPr>
        <w:t xml:space="preserve">ARTICLE </w:t>
      </w:r>
      <w:r>
        <w:rPr>
          <w:rFonts w:ascii="Arial" w:hAnsi="Arial"/>
          <w:b/>
          <w:bCs/>
          <w:smallCaps/>
          <w:sz w:val="24"/>
          <w:szCs w:val="24"/>
          <w:lang w:val="fr-FR"/>
        </w:rPr>
        <w:t>6</w:t>
      </w:r>
      <w:r>
        <w:rPr>
          <w:rFonts w:ascii="Arial" w:hAnsi="Arial"/>
          <w:b/>
          <w:bCs/>
          <w:smallCaps/>
          <w:sz w:val="24"/>
          <w:szCs w:val="24"/>
        </w:rPr>
        <w:t xml:space="preserve"> – ASSURANCES 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  <w:smallCaps/>
        </w:rPr>
      </w:pPr>
      <w:r>
        <w:rPr>
          <w:rFonts w:eastAsia="Tahoma" w:cs="Tahoma" w:ascii="Arial" w:hAnsi="Arial"/>
          <w:b/>
          <w:bCs/>
          <w:smallCap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</w:t>
      </w:r>
      <w:r>
        <w:rPr>
          <w:rFonts w:ascii="Arial" w:hAnsi="Arial"/>
        </w:rPr>
        <w:t>a R</w:t>
      </w:r>
      <w:r>
        <w:rPr>
          <w:rFonts w:ascii="Arial" w:hAnsi="Arial"/>
          <w:lang w:val="fr-FR"/>
        </w:rPr>
        <w:t>ésidence déclare avoir assuré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ses locaux, son matériel et son personnel. Elle a contracté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une police d'assurance en garantie tous dommages clou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clou et au titre de la responsabilité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 xml:space="preserve">civile par contrat souscrit auprès de la compagnie 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fr-FR"/>
        </w:rPr>
        <w:t>. sous le n</w:t>
      </w:r>
      <w:r>
        <w:rPr>
          <w:rFonts w:ascii="Arial" w:hAnsi="Arial"/>
          <w:lang w:val="it-IT"/>
        </w:rPr>
        <w:t>°</w:t>
      </w:r>
      <w:r>
        <w:rPr>
          <w:rStyle w:val="Aucun"/>
          <w:rFonts w:ascii="Arial" w:hAnsi="Arial"/>
          <w:sz w:val="24"/>
          <w:szCs w:val="24"/>
          <w:lang w:val="fr-FR"/>
        </w:rPr>
        <w:t>.......................</w:t>
      </w:r>
      <w:r>
        <w:rPr>
          <w:rStyle w:val="Aucun"/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lang w:val="it-IT"/>
        </w:rPr>
        <w:t>.</w:t>
      </w:r>
      <w:r>
        <w:rPr>
          <w:rFonts w:ascii="Arial" w:hAnsi="Arial"/>
          <w:lang w:val="fr-FR"/>
        </w:rPr>
        <w:t>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 xml:space="preserve">L'Artiste fournira au plus tard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it-IT"/>
        </w:rPr>
        <w:t>son arriv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it-IT"/>
        </w:rPr>
        <w:t>é</w:t>
      </w:r>
      <w:r>
        <w:rPr>
          <w:rFonts w:ascii="Arial" w:hAnsi="Arial"/>
          <w:lang w:val="fr-FR"/>
        </w:rPr>
        <w:t>e en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sidence une attestation d'assurance au titre de sa responsabilité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it-IT"/>
        </w:rPr>
        <w:t>civile.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</w:t>
      </w:r>
      <w:r>
        <w:rPr>
          <w:rFonts w:ascii="Arial" w:hAnsi="Arial"/>
          <w:lang w:val="it-IT"/>
        </w:rPr>
        <w:t xml:space="preserve">'Artiste </w:t>
      </w:r>
      <w:r>
        <w:rPr>
          <w:rFonts w:ascii="Arial" w:hAnsi="Arial"/>
          <w:lang w:val="fr-FR"/>
        </w:rPr>
        <w:t>reste seul responsable de ses effets personnels. En revanche, dans l'hypothèse ou celui-ci  apporterait des matériels, outils, etc. indispensables à son travail artistique pour son activité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pt-PT"/>
        </w:rPr>
        <w:t>de cr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pt-PT"/>
        </w:rPr>
        <w:t>é</w:t>
      </w:r>
      <w:r>
        <w:rPr>
          <w:rFonts w:ascii="Arial" w:hAnsi="Arial"/>
          <w:lang w:val="fr-FR"/>
        </w:rPr>
        <w:t>ation, de recherche ou d</w:t>
      </w:r>
      <w:r>
        <w:rPr>
          <w:rFonts w:ascii="Arial" w:hAnsi="Arial"/>
        </w:rPr>
        <w:t>’</w:t>
      </w:r>
      <w:r>
        <w:rPr>
          <w:rFonts w:ascii="Arial" w:hAnsi="Arial"/>
          <w:lang w:val="en-US"/>
        </w:rPr>
        <w:t>exp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en-US"/>
        </w:rPr>
        <w:t>é</w:t>
      </w:r>
      <w:r>
        <w:rPr>
          <w:rFonts w:ascii="Arial" w:hAnsi="Arial"/>
          <w:lang w:val="fr-FR"/>
        </w:rPr>
        <w:t>rimentation et qui ne pourrait être fourni par la Résidence, celui-ci pourra être assuré par cette dernière que, dans l'hypothèse où il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aura communiqué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la liste détaillée comprenant le descriptif et la valeur du matériel lui appartenant, au plus tard 15 jours avant le d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but de la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L'Artiste fournira également</w:t>
      </w:r>
      <w:r>
        <w:rPr>
          <w:rFonts w:ascii="Arial" w:hAnsi="Arial"/>
        </w:rPr>
        <w:t xml:space="preserve"> à </w:t>
      </w:r>
      <w:r>
        <w:rPr>
          <w:rFonts w:ascii="Arial" w:hAnsi="Arial"/>
          <w:lang w:val="fr-FR"/>
        </w:rPr>
        <w:t>la Résidence le descriptif et la valeur des œuvres cr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éé</w:t>
      </w:r>
      <w:r>
        <w:rPr>
          <w:rFonts w:ascii="Arial" w:hAnsi="Arial"/>
          <w:lang w:val="fr-FR"/>
        </w:rPr>
        <w:t>es pendant la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sidence afin qu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elles soient assurées jusqu'à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la fin de la ré</w:t>
      </w:r>
      <w:r>
        <w:rPr>
          <w:rFonts w:ascii="Arial" w:hAnsi="Arial"/>
          <w:lang w:val="pt-PT"/>
        </w:rPr>
        <w:t xml:space="preserve">sidence. </w:t>
      </w:r>
      <w:r>
        <w:rPr>
          <w:rFonts w:ascii="Arial" w:hAnsi="Arial"/>
          <w:lang w:val="fr-FR"/>
        </w:rPr>
        <w:t>Cette dernière ne pourra assurer les œuvres non dé</w:t>
      </w:r>
      <w:r>
        <w:rPr>
          <w:rFonts w:ascii="Arial" w:hAnsi="Arial"/>
          <w:lang w:val="pt-PT"/>
        </w:rPr>
        <w:t>claré</w:t>
      </w:r>
      <w:r>
        <w:rPr>
          <w:rFonts w:ascii="Arial" w:hAnsi="Arial"/>
          <w:lang w:val="fr-FR"/>
        </w:rPr>
        <w:t>es par l'Artiste. Chaque déclaration de valeur d’œuvre fournie par l'Artiste est indexée au présent contrat.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mallCaps/>
          <w:sz w:val="24"/>
          <w:szCs w:val="24"/>
          <w:lang w:val="de-DE"/>
        </w:rPr>
        <w:t xml:space="preserve">ARTICLE </w:t>
      </w:r>
      <w:r>
        <w:rPr>
          <w:rFonts w:ascii="Arial" w:hAnsi="Arial"/>
          <w:b/>
          <w:bCs/>
          <w:smallCaps/>
          <w:sz w:val="24"/>
          <w:szCs w:val="24"/>
          <w:lang w:val="fr-FR"/>
        </w:rPr>
        <w:t>7</w:t>
      </w:r>
      <w:r>
        <w:rPr>
          <w:rFonts w:ascii="Arial" w:hAnsi="Arial"/>
          <w:b/>
          <w:bCs/>
          <w:smallCaps/>
          <w:sz w:val="24"/>
          <w:szCs w:val="24"/>
          <w:lang w:val="nl-NL"/>
        </w:rPr>
        <w:t xml:space="preserve"> – SÉCURITÉ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</w:t>
      </w:r>
      <w:r>
        <w:rPr>
          <w:rFonts w:ascii="Arial" w:hAnsi="Arial"/>
        </w:rPr>
        <w:t>a 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>sidence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engage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communiquer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it-IT"/>
        </w:rPr>
        <w:t>l'Artiste, dè</w:t>
      </w:r>
      <w:r>
        <w:rPr>
          <w:rFonts w:ascii="Arial" w:hAnsi="Arial"/>
          <w:lang w:val="fr-FR"/>
        </w:rPr>
        <w:t>s son arrivée, des consignes de s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>curit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qui devront être strictement respect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>es par lui.</w:t>
      </w:r>
      <w:r>
        <w:rPr>
          <w:rFonts w:ascii="Arial" w:hAnsi="Arial"/>
          <w:lang w:val="fr-FR"/>
        </w:rPr>
        <w:t xml:space="preserve"> Toute violation des consignes de sécurité pourra entrainer la fin immédiate de la résidence et la résiliation anticipée des présentes aux torts exclusifs de l'Artiste. 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</w:t>
      </w:r>
      <w:r>
        <w:rPr>
          <w:rFonts w:ascii="Arial" w:hAnsi="Arial"/>
        </w:rPr>
        <w:t>a 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>sidence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 xml:space="preserve">engage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 xml:space="preserve">mettre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la disposition de l'Artiste des mat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 xml:space="preserve">riels et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quipements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pondant aux normes d</w:t>
      </w:r>
      <w:r>
        <w:rPr>
          <w:rFonts w:ascii="Arial" w:hAnsi="Arial"/>
        </w:rPr>
        <w:t>’</w:t>
      </w:r>
      <w:r>
        <w:rPr>
          <w:rFonts w:ascii="Arial" w:hAnsi="Arial"/>
          <w:lang w:val="da-DK"/>
        </w:rPr>
        <w:t>hygi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da-DK"/>
        </w:rPr>
        <w:t>è</w:t>
      </w:r>
      <w:r>
        <w:rPr>
          <w:rFonts w:ascii="Arial" w:hAnsi="Arial"/>
          <w:lang w:val="fr-FR"/>
        </w:rPr>
        <w:t>ne et de sé</w:t>
      </w:r>
      <w:r>
        <w:rPr>
          <w:rFonts w:ascii="Arial" w:hAnsi="Arial"/>
        </w:rPr>
        <w:t xml:space="preserve">curité </w:t>
      </w:r>
      <w:r>
        <w:rPr>
          <w:rFonts w:ascii="Arial" w:hAnsi="Arial"/>
          <w:lang w:val="fr-FR"/>
        </w:rPr>
        <w:t>en vigueur.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smallCaps/>
          <w:sz w:val="24"/>
          <w:szCs w:val="24"/>
          <w:lang w:val="de-DE"/>
        </w:rPr>
        <w:t xml:space="preserve">ARTICLE </w:t>
      </w:r>
      <w:r>
        <w:rPr>
          <w:rFonts w:ascii="Arial" w:hAnsi="Arial"/>
          <w:b/>
          <w:bCs/>
          <w:smallCaps/>
          <w:sz w:val="24"/>
          <w:szCs w:val="24"/>
          <w:lang w:val="fr-FR"/>
        </w:rPr>
        <w:t>8</w:t>
      </w:r>
      <w:r>
        <w:rPr>
          <w:rFonts w:ascii="Arial" w:hAnsi="Arial"/>
          <w:b/>
          <w:bCs/>
          <w:smallCaps/>
          <w:sz w:val="24"/>
          <w:szCs w:val="24"/>
        </w:rPr>
        <w:t xml:space="preserve"> –</w:t>
      </w:r>
      <w:r>
        <w:rPr>
          <w:rStyle w:val="Aucun"/>
          <w:rFonts w:ascii="Arial" w:hAnsi="Arial"/>
          <w:b/>
          <w:bCs/>
          <w:smallCaps/>
          <w:sz w:val="24"/>
          <w:szCs w:val="24"/>
          <w:lang w:val="fr-FR"/>
        </w:rPr>
        <w:t xml:space="preserve"> BILAN PARTAGÉ 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</w:rPr>
        <w:t>Conformé</w:t>
      </w:r>
      <w:r>
        <w:rPr>
          <w:rFonts w:ascii="Arial" w:hAnsi="Arial"/>
          <w:lang w:val="fr-FR"/>
        </w:rPr>
        <w:t>ment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la circulaire ministérielle du 08/06/2016 relative au « soutien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artistes et d</w:t>
      </w:r>
      <w:r>
        <w:rPr>
          <w:rFonts w:ascii="Arial" w:hAnsi="Arial"/>
        </w:rPr>
        <w:t>’é</w:t>
      </w:r>
      <w:r>
        <w:rPr>
          <w:rFonts w:ascii="Arial" w:hAnsi="Arial"/>
          <w:lang w:val="fr-FR"/>
        </w:rPr>
        <w:t xml:space="preserve">quipes artistiques dans le cadre de résidences </w:t>
      </w:r>
      <w:r>
        <w:rPr>
          <w:rFonts w:ascii="Arial" w:hAnsi="Arial"/>
          <w:lang w:val="it-IT"/>
        </w:rPr>
        <w:t>»</w:t>
      </w:r>
      <w:r>
        <w:rPr>
          <w:rFonts w:ascii="Arial" w:hAnsi="Arial"/>
          <w:lang w:val="fr-FR"/>
        </w:rPr>
        <w:t>, les parties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engagent conjointement à</w:t>
      </w:r>
      <w:r>
        <w:rPr>
          <w:rFonts w:ascii="Arial" w:hAnsi="Arial"/>
        </w:rPr>
        <w:t xml:space="preserve"> é</w:t>
      </w:r>
      <w:r>
        <w:rPr>
          <w:rFonts w:ascii="Arial" w:hAnsi="Arial"/>
          <w:lang w:val="fr-FR"/>
        </w:rPr>
        <w:t>laborer un bilan partagé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relatif au déroulement de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accueil en ré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Le bilan partagé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est établi conjointement en fin de résidence par la Résidence et l'Artiste. Il s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agit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 bilan qualitatif et quantitatif, mais aussi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 bilan financier détaillé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de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action spécifique, précisant notamment le montant de la subvention alloué</w:t>
      </w:r>
      <w:r>
        <w:rPr>
          <w:rFonts w:ascii="Arial" w:hAnsi="Arial"/>
        </w:rPr>
        <w:t xml:space="preserve">e à </w:t>
      </w:r>
      <w:r>
        <w:rPr>
          <w:rFonts w:ascii="Arial" w:hAnsi="Arial"/>
          <w:lang w:val="it-IT"/>
        </w:rPr>
        <w:t>la ré</w:t>
      </w:r>
      <w:r>
        <w:rPr>
          <w:rFonts w:ascii="Arial" w:hAnsi="Arial"/>
          <w:lang w:val="fr-FR"/>
        </w:rPr>
        <w:t>sidence et les postes de rémunération de l'Artiste (bourse de résidence, rémunération des rencontres avec le public, droits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auteur en cas de diffusion, salaire en cas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actions culturelles, etc.</w:t>
      </w:r>
      <w:r>
        <w:rPr>
          <w:rFonts w:ascii="Arial" w:hAnsi="Arial"/>
        </w:rPr>
        <w:t>).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Ce bilan partag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est fait en autant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exemplaires originaux que de signataires.</w:t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Le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 contrat et ses annexes font impérativement parties des documents joints au bilan partagé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transmis au moment de l</w:t>
      </w:r>
      <w:r>
        <w:rPr>
          <w:rFonts w:ascii="Arial" w:hAnsi="Arial"/>
        </w:rPr>
        <w:t>’é</w:t>
      </w:r>
      <w:r>
        <w:rPr>
          <w:rFonts w:ascii="Arial" w:hAnsi="Arial"/>
          <w:lang w:val="fr-FR"/>
        </w:rPr>
        <w:t>valuation de la convention de la Résidence. Il en est de même des contrats de cession de droit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auteur ou des contrats de travail éventuellement conclus entre la Résidence et l'Artiste à</w:t>
      </w:r>
      <w:r>
        <w:rPr>
          <w:rFonts w:ascii="Arial" w:hAnsi="Arial"/>
        </w:rPr>
        <w:t xml:space="preserve"> l’</w:t>
      </w:r>
      <w:r>
        <w:rPr>
          <w:rFonts w:ascii="Arial" w:hAnsi="Arial"/>
          <w:lang w:val="fr-FR"/>
        </w:rPr>
        <w:t>occasion de la ré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Aprè</w:t>
      </w:r>
      <w:r>
        <w:rPr>
          <w:rFonts w:ascii="Arial" w:hAnsi="Arial"/>
          <w:lang w:val="de-DE"/>
        </w:rPr>
        <w:t xml:space="preserve">s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de-DE"/>
        </w:rPr>
        <w:t>é</w:t>
      </w:r>
      <w:r>
        <w:rPr>
          <w:rFonts w:ascii="Arial" w:hAnsi="Arial"/>
          <w:lang w:val="fr-FR"/>
        </w:rPr>
        <w:t>tablissement du bilan partagé, l'Artiste et la Résidence peuvent, le cas é</w:t>
      </w:r>
      <w:r>
        <w:rPr>
          <w:rFonts w:ascii="Arial" w:hAnsi="Arial"/>
          <w:lang w:val="de-DE"/>
        </w:rPr>
        <w:t>ché</w:t>
      </w:r>
      <w:r>
        <w:rPr>
          <w:rFonts w:ascii="Arial" w:hAnsi="Arial"/>
          <w:lang w:val="fr-FR"/>
        </w:rPr>
        <w:t>ant, convenir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 avenant au présent contrat prévoyant la mention de la Résidence sur certains supports de communication relatifs aux œuvres créées en ré</w:t>
      </w:r>
      <w:r>
        <w:rPr>
          <w:rFonts w:ascii="Arial" w:hAnsi="Arial"/>
          <w:lang w:val="pt-PT"/>
        </w:rPr>
        <w:t>sidence.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mallCaps/>
          <w:sz w:val="24"/>
          <w:szCs w:val="24"/>
          <w:lang w:val="de-DE"/>
        </w:rPr>
        <w:t xml:space="preserve">ARTICLE </w:t>
      </w:r>
      <w:r>
        <w:rPr>
          <w:rFonts w:ascii="Arial" w:hAnsi="Arial"/>
          <w:b/>
          <w:bCs/>
          <w:smallCaps/>
          <w:sz w:val="24"/>
          <w:szCs w:val="24"/>
          <w:lang w:val="fr-FR"/>
        </w:rPr>
        <w:t>9</w:t>
      </w:r>
      <w:r>
        <w:rPr>
          <w:rFonts w:ascii="Arial" w:hAnsi="Arial"/>
          <w:b/>
          <w:bCs/>
          <w:smallCaps/>
          <w:sz w:val="24"/>
          <w:szCs w:val="24"/>
          <w:lang w:val="ru-RU"/>
        </w:rPr>
        <w:t xml:space="preserve"> –</w:t>
      </w:r>
      <w:r>
        <w:rPr>
          <w:rFonts w:ascii="Arial" w:hAnsi="Arial"/>
          <w:b/>
          <w:bCs/>
          <w:smallCaps/>
          <w:sz w:val="24"/>
          <w:szCs w:val="24"/>
          <w:lang w:val="fr-FR"/>
        </w:rPr>
        <w:t xml:space="preserve"> DISPOSITIONS DIVERSES</w:t>
      </w:r>
    </w:p>
    <w:p>
      <w:pPr>
        <w:pStyle w:val="Corps"/>
        <w:jc w:val="both"/>
        <w:rPr>
          <w:rFonts w:ascii="Arial" w:hAnsi="Arial"/>
          <w:b/>
          <w:b/>
          <w:bCs/>
          <w:smallCaps/>
          <w:lang w:val="fr-FR"/>
        </w:rPr>
      </w:pPr>
      <w:r>
        <w:rPr>
          <w:rFonts w:ascii="Arial" w:hAnsi="Arial"/>
          <w:b/>
          <w:bCs/>
          <w:smallCaps/>
          <w:lang w:val="fr-FR"/>
        </w:rPr>
      </w:r>
    </w:p>
    <w:p>
      <w:pPr>
        <w:pStyle w:val="CorpsA"/>
        <w:jc w:val="both"/>
        <w:rPr/>
      </w:pPr>
      <w:r>
        <w:rPr>
          <w:rStyle w:val="Aucun"/>
          <w:rFonts w:ascii="Arial" w:hAnsi="Arial"/>
          <w:b/>
          <w:bCs/>
          <w:lang w:val="fr-FR"/>
        </w:rPr>
        <w:t xml:space="preserve">9.1 - Accord des Parties </w:t>
      </w:r>
    </w:p>
    <w:p>
      <w:pPr>
        <w:pStyle w:val="CorpsA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A"/>
        <w:jc w:val="both"/>
        <w:rPr/>
      </w:pPr>
      <w:r>
        <w:rPr>
          <w:rStyle w:val="Aucun"/>
          <w:rFonts w:ascii="Arial" w:hAnsi="Arial"/>
          <w:lang w:val="es-ES"/>
        </w:rPr>
        <w:t>La pr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Style w:val="Aucun"/>
          <w:rFonts w:ascii="Arial" w:hAnsi="Arial"/>
          <w:lang w:val="fr-FR"/>
        </w:rPr>
        <w:t>sente convention constitue l’accord entier des parties et remplace et annule toute convention et/ou correspondance antérieure portant sur l’objet auquel elle se rapporte.</w:t>
      </w:r>
    </w:p>
    <w:p>
      <w:pPr>
        <w:pStyle w:val="CorpsA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A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Au cas où une ou plusieurs stipulations comprises dans cette convention viendrait à être considérée comme illégale ou illicite, ce vice n’affecterait pas la totalité du contrat qui resterait valide pour les dispositions maintenues.</w:t>
      </w:r>
    </w:p>
    <w:p>
      <w:pPr>
        <w:pStyle w:val="CorpsA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A"/>
        <w:jc w:val="both"/>
        <w:rPr/>
      </w:pPr>
      <w:r>
        <w:rPr>
          <w:rStyle w:val="Aucun"/>
          <w:rFonts w:ascii="Arial" w:hAnsi="Arial"/>
          <w:b/>
          <w:bCs/>
          <w:lang w:val="fr-FR"/>
        </w:rPr>
        <w:t>9.2</w:t>
      </w:r>
      <w:r>
        <w:rPr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b/>
          <w:bCs/>
          <w:smallCaps/>
          <w:lang w:val="fr-FR"/>
        </w:rPr>
        <w:t xml:space="preserve">- </w:t>
      </w:r>
      <w:r>
        <w:rPr>
          <w:rStyle w:val="Aucun"/>
          <w:rFonts w:ascii="Arial" w:hAnsi="Arial"/>
          <w:b/>
          <w:bCs/>
          <w:lang w:val="fr-FR"/>
        </w:rPr>
        <w:t>Confidentialité</w:t>
      </w:r>
    </w:p>
    <w:p>
      <w:pPr>
        <w:pStyle w:val="CorpsA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A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Les Parties s’engagent à respecter une stricte obligation de confidentialité sur tout ce qui concerne les présentes. </w:t>
      </w:r>
    </w:p>
    <w:p>
      <w:pPr>
        <w:pStyle w:val="CorpsA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 xml:space="preserve">9.3 </w:t>
      </w:r>
      <w:r>
        <w:rPr>
          <w:rStyle w:val="Aucun"/>
          <w:rFonts w:ascii="Arial" w:hAnsi="Arial"/>
          <w:b/>
          <w:bCs/>
          <w:smallCaps/>
          <w:lang w:val="fr-FR"/>
        </w:rPr>
        <w:t xml:space="preserve">- </w:t>
      </w:r>
      <w:r>
        <w:rPr>
          <w:rFonts w:ascii="Arial" w:hAnsi="Arial"/>
          <w:b/>
          <w:bCs/>
          <w:lang w:val="fr-FR"/>
        </w:rPr>
        <w:t>Transfert du contrat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Aucune des parties ne peut transmettre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un tiers les droits et obligations qui lui sont attribu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 par le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 contrat, sauf accord préalable et écrit de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autre partie.</w:t>
      </w:r>
    </w:p>
    <w:p>
      <w:pPr>
        <w:pStyle w:val="CorpsA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A"/>
        <w:jc w:val="both"/>
        <w:rPr/>
      </w:pPr>
      <w:r>
        <w:rPr>
          <w:rFonts w:ascii="Arial" w:hAnsi="Arial"/>
          <w:b/>
          <w:bCs/>
          <w:lang w:val="fr-FR"/>
        </w:rPr>
        <w:t xml:space="preserve">9.4 </w:t>
      </w:r>
      <w:r>
        <w:rPr>
          <w:rStyle w:val="Aucun"/>
          <w:rFonts w:ascii="Arial" w:hAnsi="Arial"/>
          <w:b/>
          <w:bCs/>
          <w:smallCaps/>
          <w:lang w:val="fr-FR"/>
        </w:rPr>
        <w:t xml:space="preserve">- </w:t>
      </w:r>
      <w:r>
        <w:rPr>
          <w:rStyle w:val="Aucun"/>
          <w:rFonts w:ascii="Arial" w:hAnsi="Arial"/>
          <w:b/>
          <w:bCs/>
          <w:caps/>
          <w:lang w:val="fr-FR"/>
        </w:rPr>
        <w:t>R</w:t>
      </w:r>
      <w:r>
        <w:rPr>
          <w:rFonts w:ascii="Arial" w:hAnsi="Arial"/>
          <w:b/>
          <w:bCs/>
          <w:lang w:val="fr-FR"/>
        </w:rPr>
        <w:t xml:space="preserve">esponsabilités - Résiliation </w:t>
      </w:r>
    </w:p>
    <w:p>
      <w:pPr>
        <w:pStyle w:val="CorpsA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A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Chaque partie garantie l’autre partie contre tous recours des personnels, fournisseurs et prestataires dont elle a personnellement la charge au titre des obligations respectives définies au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 contrat.</w:t>
      </w:r>
    </w:p>
    <w:p>
      <w:pPr>
        <w:pStyle w:val="CorpsA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En cas de violation du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 contrat, par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une des parties,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autre partie pourra la mettre en demeure, par voie de lettre recommandée avec demande d</w:t>
      </w:r>
      <w:r>
        <w:rPr>
          <w:rFonts w:ascii="Arial" w:hAnsi="Arial"/>
        </w:rPr>
        <w:t>’</w:t>
      </w:r>
      <w:r>
        <w:rPr>
          <w:rFonts w:ascii="Arial" w:hAnsi="Arial"/>
          <w:lang w:val="it-IT"/>
        </w:rPr>
        <w:t>accus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it-IT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nl-NL"/>
        </w:rPr>
        <w:t>de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nl-NL"/>
        </w:rPr>
        <w:t>é</w:t>
      </w:r>
      <w:r>
        <w:rPr>
          <w:rFonts w:ascii="Arial" w:hAnsi="Arial"/>
          <w:lang w:val="fr-FR"/>
        </w:rPr>
        <w:t>ception, d</w:t>
      </w:r>
      <w:r>
        <w:rPr>
          <w:rFonts w:ascii="Arial" w:hAnsi="Arial"/>
        </w:rPr>
        <w:t>’</w:t>
      </w:r>
      <w:r>
        <w:rPr>
          <w:rFonts w:ascii="Arial" w:hAnsi="Arial"/>
          <w:lang w:val="pt-PT"/>
        </w:rPr>
        <w:t>ex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pt-PT"/>
        </w:rPr>
        <w:t>é</w:t>
      </w:r>
      <w:r>
        <w:rPr>
          <w:rFonts w:ascii="Arial" w:hAnsi="Arial"/>
          <w:lang w:val="fr-FR"/>
        </w:rPr>
        <w:t>cuter tout ou partie de ses obligations contractuelles. Si cette lettre de mise en demeure n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est pas suivie d'effet dans un délai maximum de 15 jours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compter du jour de sa premiè</w:t>
      </w:r>
      <w:r>
        <w:rPr>
          <w:rFonts w:ascii="Arial" w:hAnsi="Arial"/>
        </w:rPr>
        <w:t>re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sentation par La Poste, le pr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sent contrat est 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de-DE"/>
        </w:rPr>
        <w:t>sili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de-DE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de plein droit et sans sommation ni décision de justice.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 xml:space="preserve">9.5 </w:t>
      </w:r>
      <w:r>
        <w:rPr>
          <w:rStyle w:val="Aucun"/>
          <w:rFonts w:ascii="Arial" w:hAnsi="Arial"/>
          <w:b/>
          <w:bCs/>
          <w:smallCaps/>
          <w:lang w:val="fr-FR"/>
        </w:rPr>
        <w:t xml:space="preserve">- </w:t>
      </w:r>
      <w:r>
        <w:rPr>
          <w:rFonts w:ascii="Arial" w:hAnsi="Arial"/>
          <w:b/>
          <w:bCs/>
          <w:lang w:val="fr-FR"/>
        </w:rPr>
        <w:t>Force majeure</w:t>
      </w:r>
    </w:p>
    <w:p>
      <w:pPr>
        <w:pStyle w:val="Corps"/>
        <w:jc w:val="both"/>
        <w:rPr>
          <w:rFonts w:ascii="Arial" w:hAnsi="Arial" w:eastAsia="Tahoma" w:cs="Tahoma"/>
          <w:b/>
          <w:b/>
          <w:bCs/>
        </w:rPr>
      </w:pPr>
      <w:r>
        <w:rPr>
          <w:rFonts w:eastAsia="Tahoma" w:cs="Tahoma" w:ascii="Arial" w:hAnsi="Arial"/>
          <w:b/>
          <w:bCs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La responsabilit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de chacune des Parties ne pourra être recherch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e si l'exécution du Contrat est retardé</w:t>
      </w:r>
      <w:r>
        <w:rPr>
          <w:rFonts w:ascii="Arial" w:hAnsi="Arial"/>
          <w:lang w:val="pt-PT"/>
        </w:rPr>
        <w:t>e ou empê</w:t>
      </w:r>
      <w:r>
        <w:rPr>
          <w:rFonts w:ascii="Arial" w:hAnsi="Arial"/>
          <w:lang w:val="de-DE"/>
        </w:rPr>
        <w:t>ch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de-DE"/>
        </w:rPr>
        <w:t>é</w:t>
      </w:r>
      <w:r>
        <w:rPr>
          <w:rFonts w:ascii="Arial" w:hAnsi="Arial"/>
          <w:lang w:val="fr-FR"/>
        </w:rPr>
        <w:t>e en raison d'un cas de force majeure.</w:t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La force majeure s'entend de tout é</w:t>
      </w:r>
      <w:r>
        <w:rPr>
          <w:rFonts w:ascii="Arial" w:hAnsi="Arial"/>
        </w:rPr>
        <w:t>v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nement ext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rieur aux Parties, présentant un caract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è</w:t>
      </w:r>
      <w:r>
        <w:rPr>
          <w:rFonts w:ascii="Arial" w:hAnsi="Arial"/>
          <w:lang w:val="it-IT"/>
        </w:rPr>
        <w:t>re 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la fois imprévisible et insurmontable, qui empê</w:t>
      </w:r>
      <w:r>
        <w:rPr>
          <w:rFonts w:ascii="Arial" w:hAnsi="Arial"/>
          <w:lang w:val="it-IT"/>
        </w:rPr>
        <w:t>che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une ou l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autre des Parties d'exécuter une obligation essentielle mises par le Contrat à sa charge.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Dans tous les cas, la Partie emp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ê</w:t>
      </w:r>
      <w:r>
        <w:rPr>
          <w:rFonts w:ascii="Arial" w:hAnsi="Arial"/>
          <w:lang w:val="de-DE"/>
        </w:rPr>
        <w:t>ch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de-DE"/>
        </w:rPr>
        <w:t>é</w:t>
      </w:r>
      <w:r>
        <w:rPr>
          <w:rFonts w:ascii="Arial" w:hAnsi="Arial"/>
          <w:lang w:val="fr-FR"/>
        </w:rPr>
        <w:t>e devra faire tout ce qui est en son pouvoir pour limiter la dur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  <w:lang w:val="fr-FR"/>
        </w:rPr>
        <w:t>e et les effets de la force majeure. En cas de prolongation de l'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lang w:val="fr-FR"/>
        </w:rPr>
        <w:t>é</w:t>
      </w:r>
      <w:r>
        <w:rPr>
          <w:rFonts w:ascii="Arial" w:hAnsi="Arial"/>
        </w:rPr>
        <w:t>v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</w:rPr>
        <w:t>é</w:t>
      </w:r>
      <w:r>
        <w:rPr>
          <w:rFonts w:ascii="Arial" w:hAnsi="Arial"/>
          <w:lang w:val="fr-FR"/>
        </w:rPr>
        <w:t>nement au-delà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fr-FR"/>
        </w:rPr>
        <w:t>d'une période de quinze jours, le Contrat pourra être renégocié de bonne foi.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A"/>
        <w:jc w:val="both"/>
        <w:rPr/>
      </w:pPr>
      <w:r>
        <w:rPr>
          <w:rStyle w:val="Aucun"/>
          <w:rFonts w:ascii="Arial" w:hAnsi="Arial"/>
          <w:b/>
          <w:bCs/>
          <w:color w:val="000000"/>
          <w:u w:val="none"/>
          <w:lang w:val="fr-FR"/>
        </w:rPr>
        <w:t xml:space="preserve">9.6 </w:t>
      </w:r>
      <w:r>
        <w:rPr>
          <w:rStyle w:val="Aucun"/>
          <w:rFonts w:ascii="Arial" w:hAnsi="Arial"/>
          <w:b/>
          <w:bCs/>
          <w:smallCaps/>
          <w:color w:val="000000"/>
          <w:u w:val="none"/>
          <w:lang w:val="fr-FR"/>
        </w:rPr>
        <w:t xml:space="preserve">- </w:t>
      </w:r>
      <w:r>
        <w:rPr>
          <w:rStyle w:val="Aucun"/>
          <w:rFonts w:ascii="Arial" w:hAnsi="Arial"/>
          <w:b/>
          <w:bCs/>
          <w:color w:val="000000"/>
          <w:u w:val="none"/>
          <w:lang w:val="fr-FR"/>
        </w:rPr>
        <w:t>Élection de domicile</w:t>
      </w:r>
    </w:p>
    <w:p>
      <w:pPr>
        <w:pStyle w:val="CorpsA"/>
        <w:jc w:val="both"/>
        <w:rPr>
          <w:rStyle w:val="Aucun"/>
          <w:rFonts w:ascii="Arial" w:hAnsi="Arial" w:eastAsia="Tahoma" w:cs="Tahoma"/>
          <w:b/>
          <w:b/>
          <w:bCs/>
          <w:color w:val="000000"/>
          <w:u w:val="none"/>
        </w:rPr>
      </w:pPr>
      <w:r>
        <w:rPr/>
      </w:r>
    </w:p>
    <w:p>
      <w:pPr>
        <w:pStyle w:val="CorpsA"/>
        <w:jc w:val="both"/>
        <w:rPr/>
      </w:pPr>
      <w:r>
        <w:rPr>
          <w:rStyle w:val="Aucun"/>
          <w:rFonts w:ascii="Arial" w:hAnsi="Arial"/>
          <w:color w:val="000000"/>
          <w:u w:val="none"/>
          <w:lang w:val="fr-FR"/>
        </w:rPr>
        <w:t>Pour l’exécution du présent contrat, les parties font élection de domicile aux adresses indiqué</w:t>
      </w:r>
      <w:r>
        <w:rPr>
          <w:rStyle w:val="Aucun"/>
          <w:rFonts w:ascii="Arial" w:hAnsi="Arial"/>
          <w:color w:val="000000"/>
          <w:u w:val="none"/>
          <w:lang w:val="es-ES"/>
        </w:rPr>
        <w:t>es en t</w:t>
      </w:r>
      <w:r>
        <w:rPr>
          <w:rStyle w:val="Aucun"/>
          <w:rFonts w:ascii="Arial" w:hAnsi="Arial"/>
          <w:color w:val="000000"/>
          <w:u w:val="none"/>
          <w:lang w:val="fr-FR"/>
        </w:rPr>
        <w:t xml:space="preserve">ête des présentes et s'engagent à informer l'autre partie de tout changement de coordonnées. </w:t>
      </w:r>
    </w:p>
    <w:p>
      <w:pPr>
        <w:pStyle w:val="CorpsA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A"/>
        <w:jc w:val="both"/>
        <w:rPr/>
      </w:pPr>
      <w:r>
        <w:rPr>
          <w:rFonts w:ascii="Arial" w:hAnsi="Arial"/>
          <w:b/>
          <w:bCs/>
          <w:lang w:val="fr-FR"/>
        </w:rPr>
        <w:t>9</w:t>
      </w:r>
      <w:r>
        <w:rPr>
          <w:rStyle w:val="Aucun"/>
          <w:rFonts w:ascii="Arial" w:hAnsi="Arial"/>
          <w:b/>
          <w:bCs/>
          <w:color w:val="000000"/>
          <w:u w:val="none"/>
          <w:lang w:val="fr-FR"/>
        </w:rPr>
        <w:t xml:space="preserve">.7 </w:t>
      </w:r>
      <w:r>
        <w:rPr>
          <w:rStyle w:val="Aucun"/>
          <w:rFonts w:ascii="Arial" w:hAnsi="Arial"/>
          <w:b/>
          <w:bCs/>
          <w:smallCaps/>
          <w:color w:val="000000"/>
          <w:u w:val="none"/>
          <w:lang w:val="fr-FR"/>
        </w:rPr>
        <w:t xml:space="preserve">- </w:t>
      </w:r>
      <w:r>
        <w:rPr>
          <w:rStyle w:val="Aucun"/>
          <w:rFonts w:ascii="Arial" w:hAnsi="Arial"/>
          <w:b/>
          <w:bCs/>
          <w:color w:val="000000"/>
          <w:u w:val="none"/>
          <w:lang w:val="fr-FR"/>
        </w:rPr>
        <w:t xml:space="preserve">Loi applicable et attribution de compétence juridictionnelle </w:t>
      </w:r>
    </w:p>
    <w:p>
      <w:pPr>
        <w:pStyle w:val="CorpsA"/>
        <w:jc w:val="both"/>
        <w:rPr>
          <w:rStyle w:val="Aucun"/>
          <w:rFonts w:ascii="Arial" w:hAnsi="Arial" w:eastAsia="Tahoma" w:cs="Tahoma"/>
          <w:b/>
          <w:b/>
          <w:bCs/>
          <w:color w:val="000000"/>
          <w:u w:val="none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color w:val="000000"/>
          <w:u w:val="none"/>
          <w:lang w:val="fr-FR"/>
        </w:rPr>
        <w:t>Le pr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u w:val="none"/>
        </w:rPr>
        <w:t>é</w:t>
      </w:r>
      <w:r>
        <w:rPr>
          <w:rStyle w:val="Aucun"/>
          <w:rFonts w:ascii="Arial" w:hAnsi="Arial"/>
          <w:color w:val="000000"/>
          <w:u w:val="none"/>
          <w:lang w:val="fr-FR"/>
        </w:rPr>
        <w:t xml:space="preserve">sent contrat est régi par la loi </w:t>
      </w:r>
      <w:r>
        <w:rPr>
          <w:rStyle w:val="Aucun"/>
          <w:rFonts w:ascii="Arial" w:hAnsi="Arial"/>
          <w:color w:val="000000"/>
          <w:u w:val="none"/>
        </w:rPr>
        <w:t>franc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u w:val="none"/>
        </w:rPr>
        <w:t>̧</w:t>
      </w:r>
      <w:r>
        <w:rPr>
          <w:rStyle w:val="Aucun"/>
          <w:rFonts w:ascii="Arial" w:hAnsi="Arial"/>
          <w:color w:val="000000"/>
          <w:u w:val="none"/>
        </w:rPr>
        <w:t>aise.</w:t>
      </w:r>
    </w:p>
    <w:p>
      <w:pPr>
        <w:pStyle w:val="Corps"/>
        <w:jc w:val="both"/>
        <w:rPr>
          <w:rStyle w:val="Aucun"/>
          <w:rFonts w:ascii="Arial" w:hAnsi="Arial" w:eastAsia="Tahoma" w:cs="Tahoma"/>
          <w:color w:val="000000"/>
          <w:u w:val="none"/>
        </w:rPr>
      </w:pPr>
      <w:r>
        <w:rPr/>
      </w:r>
    </w:p>
    <w:p>
      <w:pPr>
        <w:pStyle w:val="Corps"/>
        <w:jc w:val="both"/>
        <w:rPr/>
      </w:pPr>
      <w:r>
        <w:rPr>
          <w:rStyle w:val="Aucun"/>
          <w:rFonts w:ascii="Arial" w:hAnsi="Arial"/>
          <w:color w:val="000000"/>
          <w:u w:val="none"/>
          <w:lang w:val="de-DE"/>
        </w:rPr>
        <w:t>Sauf disposition lé</w:t>
      </w:r>
      <w:r>
        <w:rPr>
          <w:rStyle w:val="Aucun"/>
          <w:rFonts w:ascii="Arial" w:hAnsi="Arial"/>
          <w:color w:val="000000"/>
          <w:u w:val="none"/>
          <w:lang w:val="fr-FR"/>
        </w:rPr>
        <w:t>gislative ou réglementaire s</w:t>
      </w:r>
      <w:r>
        <w:rPr>
          <w:rStyle w:val="Aucun"/>
          <w:rFonts w:ascii="Arial" w:hAnsi="Arial"/>
          <w:color w:val="000000"/>
          <w:u w:val="none"/>
        </w:rPr>
        <w:t>’</w:t>
      </w:r>
      <w:r>
        <w:rPr>
          <w:rStyle w:val="Aucun"/>
          <w:rFonts w:ascii="Arial" w:hAnsi="Arial"/>
          <w:color w:val="000000"/>
          <w:u w:val="none"/>
          <w:lang w:val="fr-FR"/>
        </w:rPr>
        <w:t xml:space="preserve">y opposant, tout litige relatif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u w:val="none"/>
        </w:rPr>
        <w:t>à</w:t>
      </w:r>
      <w:r>
        <w:rPr>
          <w:rStyle w:val="Aucun"/>
          <w:rFonts w:ascii="Arial" w:hAnsi="Arial"/>
          <w:color w:val="000000"/>
          <w:u w:val="none"/>
        </w:rPr>
        <w:t xml:space="preserve"> l’</w:t>
      </w:r>
      <w:r>
        <w:rPr>
          <w:rStyle w:val="Aucun"/>
          <w:rFonts w:ascii="Arial" w:hAnsi="Arial"/>
          <w:color w:val="000000"/>
          <w:u w:val="none"/>
          <w:lang w:val="it-IT"/>
        </w:rPr>
        <w:t>interpr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u w:val="none"/>
        </w:rPr>
        <w:t>é</w:t>
      </w:r>
      <w:r>
        <w:rPr>
          <w:rStyle w:val="Aucun"/>
          <w:rFonts w:ascii="Arial" w:hAnsi="Arial"/>
          <w:color w:val="000000"/>
          <w:u w:val="none"/>
          <w:lang w:val="fr-FR"/>
        </w:rPr>
        <w:t>tation et/ou l</w:t>
      </w:r>
      <w:r>
        <w:rPr>
          <w:rStyle w:val="Aucun"/>
          <w:rFonts w:ascii="Arial" w:hAnsi="Arial"/>
          <w:color w:val="000000"/>
          <w:u w:val="none"/>
        </w:rPr>
        <w:t>’</w:t>
      </w:r>
      <w:r>
        <w:rPr>
          <w:rStyle w:val="Aucun"/>
          <w:rFonts w:ascii="Arial" w:hAnsi="Arial"/>
          <w:color w:val="000000"/>
          <w:u w:val="none"/>
          <w:lang w:val="pt-PT"/>
        </w:rPr>
        <w:t>exé</w:t>
      </w:r>
      <w:r>
        <w:rPr>
          <w:rStyle w:val="Aucun"/>
          <w:rFonts w:ascii="Arial" w:hAnsi="Arial"/>
          <w:color w:val="000000"/>
          <w:u w:val="none"/>
          <w:lang w:val="fr-FR"/>
        </w:rPr>
        <w:t>cution du présent contrat sera soumis aux juridictions comp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olor w:val="000000"/>
          <w:u w:val="none"/>
        </w:rPr>
        <w:t>é</w:t>
      </w:r>
      <w:r>
        <w:rPr>
          <w:rStyle w:val="Aucun"/>
          <w:rFonts w:ascii="Arial" w:hAnsi="Arial"/>
          <w:color w:val="000000"/>
          <w:u w:val="none"/>
          <w:lang w:val="pt-PT"/>
        </w:rPr>
        <w:t xml:space="preserve">tentes </w:t>
      </w:r>
      <w:r>
        <w:rPr>
          <w:rStyle w:val="Aucun"/>
          <w:rFonts w:ascii="Arial" w:hAnsi="Arial"/>
          <w:color w:val="000000"/>
          <w:u w:val="none"/>
          <w:lang w:val="fr-FR"/>
        </w:rPr>
        <w:t xml:space="preserve">du ressort de la cour d'Appel de Paris. </w:t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"/>
        <w:jc w:val="both"/>
        <w:rPr>
          <w:rFonts w:ascii="Arial" w:hAnsi="Arial" w:eastAsia="Tahoma" w:cs="Tahoma"/>
        </w:rPr>
      </w:pPr>
      <w:r>
        <w:rPr>
          <w:rFonts w:eastAsia="Tahoma" w:cs="Tahoma" w:ascii="Arial" w:hAnsi="Arial"/>
        </w:rPr>
      </w:r>
    </w:p>
    <w:p>
      <w:pPr>
        <w:pStyle w:val="CorpsA"/>
        <w:jc w:val="both"/>
        <w:rPr>
          <w:rStyle w:val="Aucun"/>
          <w:rFonts w:ascii="Arial" w:hAnsi="Arial" w:eastAsia="Tahoma" w:cs="Tahoma"/>
          <w:color w:val="000000"/>
          <w:sz w:val="24"/>
          <w:szCs w:val="24"/>
          <w:u w:val="none"/>
        </w:rPr>
      </w:pPr>
      <w:r>
        <w:rPr/>
      </w:r>
    </w:p>
    <w:p>
      <w:pPr>
        <w:pStyle w:val="CorpsA"/>
        <w:jc w:val="both"/>
        <w:rPr/>
      </w:pPr>
      <w:r>
        <w:rPr>
          <w:rStyle w:val="Aucun"/>
          <w:rFonts w:ascii="Arial" w:hAnsi="Arial"/>
          <w:color w:val="000000"/>
          <w:u w:val="none"/>
          <w:lang w:val="fr-FR"/>
        </w:rPr>
        <w:t xml:space="preserve">Fait à </w:t>
      </w:r>
      <w:r>
        <w:rPr>
          <w:rStyle w:val="Aucun"/>
          <w:rFonts w:ascii="Arial" w:hAnsi="Arial"/>
          <w:color w:val="000000"/>
          <w:sz w:val="24"/>
          <w:szCs w:val="24"/>
          <w:u w:val="none"/>
          <w:lang w:val="fr-FR"/>
        </w:rPr>
        <w:t>.......................</w:t>
      </w:r>
      <w:r>
        <w:rPr>
          <w:rStyle w:val="Aucun"/>
          <w:rFonts w:ascii="Arial" w:hAnsi="Arial"/>
          <w:color w:val="000000"/>
          <w:sz w:val="22"/>
          <w:szCs w:val="22"/>
          <w:u w:val="none"/>
          <w:lang w:val="fr-FR"/>
        </w:rPr>
        <w:t>.</w:t>
      </w:r>
      <w:r>
        <w:rPr>
          <w:rStyle w:val="Aucun"/>
          <w:rFonts w:ascii="Arial" w:hAnsi="Arial"/>
          <w:color w:val="000000"/>
          <w:u w:val="none"/>
          <w:lang w:val="fr-FR"/>
        </w:rPr>
        <w:t xml:space="preserve">. </w:t>
      </w:r>
    </w:p>
    <w:p>
      <w:pPr>
        <w:pStyle w:val="CorpsA"/>
        <w:jc w:val="both"/>
        <w:rPr/>
      </w:pPr>
      <w:r>
        <w:rPr>
          <w:rStyle w:val="Aucun"/>
          <w:rFonts w:ascii="Arial" w:hAnsi="Arial"/>
          <w:color w:val="000000"/>
          <w:u w:val="none"/>
          <w:lang w:val="fr-FR"/>
        </w:rPr>
        <w:t xml:space="preserve">en 2 exemplaires, le </w:t>
      </w:r>
      <w:r>
        <w:rPr>
          <w:rStyle w:val="Aucun"/>
          <w:rFonts w:eastAsia="Tahoma" w:cs="Tahoma" w:ascii="Arial" w:hAnsi="Arial"/>
          <w:color w:val="000000"/>
          <w:sz w:val="24"/>
          <w:szCs w:val="24"/>
          <w:u w:val="none"/>
          <w:lang w:val="fr-FR"/>
        </w:rPr>
        <w:t>.......................</w:t>
      </w:r>
      <w:r>
        <w:rPr>
          <w:rStyle w:val="Aucun"/>
          <w:rFonts w:eastAsia="Tahoma" w:cs="Tahoma" w:ascii="Arial" w:hAnsi="Arial"/>
          <w:color w:val="000000"/>
          <w:sz w:val="22"/>
          <w:szCs w:val="22"/>
          <w:u w:val="none"/>
          <w:lang w:val="fr-FR"/>
        </w:rPr>
        <w:t>.</w:t>
      </w:r>
      <w:r>
        <w:rPr>
          <w:rStyle w:val="Aucun"/>
          <w:rFonts w:eastAsia="Tahoma" w:cs="Tahoma" w:ascii="Arial" w:hAnsi="Arial"/>
          <w:color w:val="000000"/>
          <w:u w:val="none"/>
        </w:rPr>
        <w:t>.</w:t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spacing w:lineRule="auto" w:line="72"/>
        <w:rPr/>
      </w:pPr>
      <w:r>
        <w:rPr>
          <w:rStyle w:val="Aucun"/>
          <w:rFonts w:ascii="Arial" w:hAnsi="Arial"/>
          <w:b/>
          <w:bCs/>
          <w:color w:val="000000"/>
          <w:sz w:val="22"/>
          <w:szCs w:val="22"/>
          <w:u w:val="none"/>
          <w:lang w:val="fr-FR"/>
        </w:rPr>
        <w:t>L'Artiste :</w:t>
      </w:r>
    </w:p>
    <w:p>
      <w:pPr>
        <w:pStyle w:val="PardfautA"/>
        <w:shd w:fill="FFFFFF" w:val="clear"/>
        <w:spacing w:lineRule="auto" w:line="72"/>
        <w:rPr/>
      </w:pPr>
      <w:r>
        <w:rPr>
          <w:rStyle w:val="Aucun"/>
          <w:rFonts w:ascii="Arial" w:hAnsi="Arial"/>
          <w:b/>
          <w:bCs/>
          <w:color w:val="000000"/>
          <w:sz w:val="22"/>
          <w:szCs w:val="22"/>
          <w:u w:val="none"/>
          <w:lang w:val="fr-FR"/>
        </w:rPr>
        <w:t>_______________________________________________________________</w:t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spacing w:lineRule="auto" w:line="72"/>
        <w:rPr/>
      </w:pPr>
      <w:r>
        <w:rPr>
          <w:rStyle w:val="Aucun"/>
          <w:rFonts w:ascii="Arial" w:hAnsi="Arial"/>
          <w:b/>
          <w:bCs/>
          <w:color w:val="000000"/>
          <w:sz w:val="22"/>
          <w:szCs w:val="22"/>
          <w:u w:val="none"/>
          <w:lang w:val="fr-FR"/>
        </w:rPr>
        <w:t>La Résidence :</w:t>
      </w:r>
    </w:p>
    <w:p>
      <w:pPr>
        <w:pStyle w:val="PardfautA"/>
        <w:shd w:fill="FFFFFF" w:val="clear"/>
        <w:spacing w:lineRule="auto" w:line="72"/>
        <w:rPr/>
      </w:pPr>
      <w:r>
        <w:rPr>
          <w:rStyle w:val="Aucun"/>
          <w:rFonts w:ascii="Arial" w:hAnsi="Arial"/>
          <w:b/>
          <w:bCs/>
          <w:color w:val="000000"/>
          <w:sz w:val="22"/>
          <w:szCs w:val="22"/>
          <w:u w:val="none"/>
          <w:lang w:val="fr-FR"/>
        </w:rPr>
        <w:t>_______________________________________________________________</w:t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PardfautA"/>
        <w:shd w:fill="FFFFFF" w:val="clear"/>
        <w:rPr>
          <w:rStyle w:val="Aucun"/>
          <w:rFonts w:ascii="Arial" w:hAnsi="Arial"/>
          <w:color w:val="000000"/>
          <w:sz w:val="22"/>
          <w:szCs w:val="22"/>
          <w:u w:val="none"/>
        </w:rPr>
      </w:pPr>
      <w:r>
        <w:rPr/>
      </w:r>
    </w:p>
    <w:p>
      <w:pPr>
        <w:pStyle w:val="Corps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76" w:hanging="17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56" w:hanging="17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3"/>
        <w:sz w:val="13"/>
        <w:spacing w:val="0"/>
        <w:kern w:val="2"/>
        <w:szCs w:val="13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kern w:val="2"/>
        <w:lang w:val="fr-FR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ucun">
    <w:name w:val="Aucun"/>
    <w:qFormat/>
    <w:rPr>
      <w:lang w:val="fr-FR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s">
    <w:name w:val="Corps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lang w:val="de-DE" w:eastAsia="zh-CN" w:bidi="hi-IN"/>
    </w:rPr>
  </w:style>
  <w:style w:type="paragraph" w:styleId="P3">
    <w:name w:val="p3"/>
    <w:qFormat/>
    <w:pPr>
      <w:keepNext w:val="false"/>
      <w:keepLines w:val="false"/>
      <w:widowControl w:val="false"/>
      <w:numPr>
        <w:ilvl w:val="0"/>
        <w:numId w:val="0"/>
      </w:numPr>
      <w:pBdr/>
      <w:shd w:fill="FFFFFF" w:val="clear"/>
      <w:tabs>
        <w:tab w:val="left" w:pos="720" w:leader="none"/>
      </w:tabs>
      <w:suppressAutoHyphens w:val="false"/>
      <w:kinsoku w:val="true"/>
      <w:overflowPunct w:val="true"/>
      <w:autoSpaceDE w:val="true"/>
      <w:bidi w:val="0"/>
      <w:spacing w:lineRule="atLeast" w:line="260" w:before="0" w:after="0"/>
      <w:ind w:left="0" w:right="0" w:hanging="0"/>
      <w:jc w:val="left"/>
    </w:pPr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fr-FR" w:eastAsia="zh-CN" w:bidi="hi-IN"/>
    </w:rPr>
  </w:style>
  <w:style w:type="paragraph" w:styleId="P7">
    <w:name w:val="p7"/>
    <w:qFormat/>
    <w:pPr>
      <w:keepNext w:val="false"/>
      <w:keepLines w:val="false"/>
      <w:widowControl w:val="false"/>
      <w:numPr>
        <w:ilvl w:val="0"/>
        <w:numId w:val="0"/>
      </w:numPr>
      <w:pBdr/>
      <w:shd w:fill="FFFFFF" w:val="clear"/>
      <w:tabs>
        <w:tab w:val="clear" w:pos="720"/>
        <w:tab w:val="left" w:pos="180" w:leader="none"/>
      </w:tabs>
      <w:suppressAutoHyphens w:val="false"/>
      <w:kinsoku w:val="true"/>
      <w:overflowPunct w:val="true"/>
      <w:autoSpaceDE w:val="true"/>
      <w:bidi w:val="0"/>
      <w:spacing w:lineRule="atLeast" w:line="240" w:before="0" w:after="0"/>
      <w:ind w:left="1296" w:right="0" w:hanging="144"/>
      <w:jc w:val="left"/>
    </w:pPr>
    <w:rPr>
      <w:rFonts w:ascii="Times" w:hAnsi="Time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fr-FR" w:eastAsia="zh-CN" w:bidi="hi-IN"/>
    </w:rPr>
  </w:style>
  <w:style w:type="paragraph" w:styleId="CorpsA">
    <w:name w:val="Corps A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PardfautA">
    <w:name w:val="Par défaut A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both"/>
    </w:pPr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424242"/>
      <w:spacing w:val="0"/>
      <w:w w:val="100"/>
      <w:kern w:val="2"/>
      <w:position w:val="0"/>
      <w:sz w:val="24"/>
      <w:sz w:val="24"/>
      <w:szCs w:val="24"/>
      <w:u w:val="none"/>
      <w:vertAlign w:val="baseline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LibreOffice/7.3.1.3$MacOSX_X86_64 LibreOffice_project/a69ca51ded25f3eefd52d7bf9a5fad8c90b87951</Application>
  <AppVersion>15.0000</AppVersion>
  <Pages>8</Pages>
  <Words>2489</Words>
  <CharactersWithSpaces>16843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Fédération de l'Art Urbain</cp:lastModifiedBy>
  <dcterms:modified xsi:type="dcterms:W3CDTF">2020-08-17T15:14:43Z</dcterms:modified>
  <cp:revision>43</cp:revision>
  <dc:subject/>
  <dc:title/>
</cp:coreProperties>
</file>